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San Rafael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Lista de Equipos: </w:t>
      </w: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2595"/>
        <w:gridCol w:w="3135"/>
        <w:gridCol w:w="2475"/>
        <w:tblGridChange w:id="0">
          <w:tblGrid>
            <w:gridCol w:w="1050"/>
            <w:gridCol w:w="2595"/>
            <w:gridCol w:w="3135"/>
            <w:gridCol w:w="2475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</w:p>
        </w:tc>
        <w:tc>
          <w:tcPr>
            <w:shd w:fill="ffe599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Concepto</w:t>
            </w:r>
          </w:p>
        </w:tc>
        <w:tc>
          <w:tcPr>
            <w:shd w:fill="ffe599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>
            <w:shd w:fill="ffe599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Tarima de herrería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 tapas de madera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Perfil 18” 2x1 + Triplay 18 mm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Piso duela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Duela laminada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Techo de policarbonato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Policarbonato celular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Estructura de madera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Polin de madera de  4”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Follaje para cubrir toda la estructura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Pantallas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Pantallas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Focos tipo burbuja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Abanicos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Abanico montable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Guirnalda focos LED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de focos LED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Metros de luz LED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Montada sobre canaleta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Reflectores tipo spot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Cajas de luz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Iluminación LED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Mesas altas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Mesas de madera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Bancas altas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Banca de madera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Mantas tipo picnic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Hieleras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paninis,1 salchichas y 1 guisados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Cajas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Negras grandes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cajas con pan, 3 2 aderezos, 2 toppings,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Bufeteras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Plateadas grandes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 tres porta alcoholes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Pinzas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Plateadas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Cucharas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Plateadas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Tamaño  platado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Cuchillos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Parrillas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Pannineras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Eléctricas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Acrílico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Insumos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Desechables, dispensadores, teteras,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Articulos de acrilico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Portacucharas, servilleteros, niveles, tapas, pinzas.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Paneras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Acrilico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Refrigeradores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Medianos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Extintor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PQS 4.5 Kg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5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5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TABLA DE CONSUMO ELÉCTRICO: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5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6.1083743842366"/>
        <w:gridCol w:w="595.0049261083744"/>
        <w:gridCol w:w="2873.4384236453207"/>
        <w:gridCol w:w="1451.2315270935962"/>
        <w:gridCol w:w="2612.2167487684733"/>
        <w:tblGridChange w:id="0">
          <w:tblGrid>
            <w:gridCol w:w="1306.1083743842366"/>
            <w:gridCol w:w="595.0049261083744"/>
            <w:gridCol w:w="2873.4384236453207"/>
            <w:gridCol w:w="1451.2315270935962"/>
            <w:gridCol w:w="2612.216748768473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NECESIDADES ELÉCTRICAS SAN RAFAEL @ SABOR-ES POLANCO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efefe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CONTACTOS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DISPOSITIVO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ffffff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COMENTARIO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PANINNERAS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CIRCUITOS SEPARADOS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CONTACTO ADICIONALES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PANTALLAS 65"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380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190 W CADA UNA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PANTALLAS 55"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W CADA UNA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SPLITTER Y COMPUTADORA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FOCO TIPO BURBUJA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72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W POR FOCO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GUIRNALDAS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 W POR SERIE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CAJAS DE LUZ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 W C/U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NEON FLEX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FUENTES DE 600 W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STARLINK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ABANICOS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150 W C/U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SPOT LIGHT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72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 W CADA YB¡¡UNO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MODEM + CONEXION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BOCINAS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500 W C/U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MIXER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efefef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 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RECEPTOR MICRÓFONO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efefef" w:space="0" w:sz="6" w:val="single"/>
              <w:right w:color="efefe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10500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11000 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CONSUMO TOTAL APROX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100 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5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5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5"/>
        </w:tabs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cs="Arial Unicode MS" w:eastAsia="Arial Unicode MS" w:hAnsi="Comic Sans MS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GH1ELiTL2PQWX+LDJd+nw3OxA==">CgMxLjA4AHIhMXNiNTRGZC1aZ3pOQjIxc21XQVB6b3lpRU9WZ1dLbVlw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2022-06-28T22:44:00Z</dcterms:created>
  <dc:creator>CIE</dc:creator>
</cp:coreProperties>
</file>