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922DC" w14:textId="0FF8C663" w:rsidR="002F0AA4" w:rsidRDefault="002F0AA4" w:rsidP="002F0AA4">
      <w:pPr>
        <w:jc w:val="right"/>
        <w:rPr>
          <w:noProof/>
        </w:rPr>
      </w:pPr>
      <w:r>
        <w:rPr>
          <w:noProof/>
        </w:rPr>
        <w:drawing>
          <wp:inline distT="0" distB="0" distL="0" distR="0" wp14:anchorId="1D4980EF" wp14:editId="27E40846">
            <wp:extent cx="1253376" cy="425450"/>
            <wp:effectExtent l="0" t="0" r="4445" b="0"/>
            <wp:docPr id="1118255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55035" name=""/>
                    <pic:cNvPicPr/>
                  </pic:nvPicPr>
                  <pic:blipFill>
                    <a:blip r:embed="rId4"/>
                    <a:stretch>
                      <a:fillRect/>
                    </a:stretch>
                  </pic:blipFill>
                  <pic:spPr>
                    <a:xfrm>
                      <a:off x="0" y="0"/>
                      <a:ext cx="1260062" cy="427719"/>
                    </a:xfrm>
                    <a:prstGeom prst="rect">
                      <a:avLst/>
                    </a:prstGeom>
                  </pic:spPr>
                </pic:pic>
              </a:graphicData>
            </a:graphic>
          </wp:inline>
        </w:drawing>
      </w:r>
    </w:p>
    <w:p w14:paraId="7BBEDBA6" w14:textId="43CE2BBB" w:rsidR="002F0AA4" w:rsidRPr="002F0AA4" w:rsidRDefault="002F0AA4" w:rsidP="002F0AA4">
      <w:pPr>
        <w:rPr>
          <w:b/>
          <w:bCs/>
          <w:noProof/>
        </w:rPr>
      </w:pPr>
      <w:r w:rsidRPr="002F0AA4">
        <w:rPr>
          <w:b/>
          <w:bCs/>
          <w:noProof/>
        </w:rPr>
        <w:t>9 de Marzo del 2026</w:t>
      </w:r>
    </w:p>
    <w:p w14:paraId="0273FD1C" w14:textId="77777777" w:rsidR="002F0AA4" w:rsidRDefault="002F0AA4" w:rsidP="002F0AA4">
      <w:pPr>
        <w:rPr>
          <w:noProof/>
        </w:rPr>
      </w:pPr>
    </w:p>
    <w:p w14:paraId="10075743" w14:textId="5DBCEFE1" w:rsidR="002F0AA4" w:rsidRDefault="002F0AA4" w:rsidP="002F0AA4">
      <w:pPr>
        <w:rPr>
          <w:noProof/>
        </w:rPr>
      </w:pPr>
      <w:r>
        <w:rPr>
          <w:noProof/>
        </w:rPr>
        <w:t>A quién corresponda:</w:t>
      </w:r>
    </w:p>
    <w:p w14:paraId="4B025793" w14:textId="193A0776" w:rsidR="002F0AA4" w:rsidRDefault="002F0AA4" w:rsidP="002F0AA4">
      <w:pPr>
        <w:rPr>
          <w:noProof/>
          <w:lang w:val="es-MX"/>
        </w:rPr>
      </w:pPr>
      <w:r w:rsidRPr="002F0AA4">
        <w:rPr>
          <w:noProof/>
          <w:lang w:val="es-MX"/>
        </w:rPr>
        <w:t>Por este medio, manifie</w:t>
      </w:r>
      <w:r>
        <w:rPr>
          <w:noProof/>
          <w:lang w:val="es-MX"/>
        </w:rPr>
        <w:t>sto que la empresa CAN MKT con domicilio en CHOLULTECAS MZ 326 LT 6, se hace responsable de los daños que pudieran ocasionar a las personas o instalaciones, por la operación de nuestros equipos durante el evento SABOR ES POLANCO de los días 14 y 15 de marzo del 2026 en el Campo Marte de la Ciudad de México</w:t>
      </w:r>
      <w:r w:rsidR="00B2625F">
        <w:rPr>
          <w:noProof/>
          <w:lang w:val="es-MX"/>
        </w:rPr>
        <w:t>.</w:t>
      </w:r>
    </w:p>
    <w:p w14:paraId="54C2FB3A" w14:textId="77777777" w:rsidR="002F0AA4" w:rsidRDefault="002F0AA4" w:rsidP="002F0AA4">
      <w:pPr>
        <w:rPr>
          <w:noProof/>
          <w:lang w:val="es-MX"/>
        </w:rPr>
      </w:pPr>
    </w:p>
    <w:p w14:paraId="688C00D5" w14:textId="37E90632" w:rsidR="002F0AA4" w:rsidRDefault="002F0AA4" w:rsidP="002F0AA4">
      <w:pPr>
        <w:rPr>
          <w:noProof/>
          <w:lang w:val="es-MX"/>
        </w:rPr>
      </w:pPr>
      <w:r>
        <w:rPr>
          <w:noProof/>
          <w:lang w:val="es-MX"/>
        </w:rPr>
        <w:t>Equipos:</w:t>
      </w:r>
    </w:p>
    <w:p w14:paraId="5DD97D92" w14:textId="014065D6" w:rsidR="002F0AA4" w:rsidRDefault="002F0AA4" w:rsidP="002F0AA4">
      <w:pPr>
        <w:rPr>
          <w:noProof/>
          <w:lang w:val="es-MX"/>
        </w:rPr>
      </w:pPr>
      <w:r>
        <w:rPr>
          <w:noProof/>
          <w:lang w:val="es-MX"/>
        </w:rPr>
        <w:t xml:space="preserve">Enlistar y describir TODOS los equipos y meteriales que se utilizarán dentro de los stands durante el evento (dimensiones, carga eléctrica, tio de combustible, carpas, instalaciones eléctricas, de gas, extintores, tipo de iluminación, templetes, inflables, etc) Incuir obligatoriamiente los modelos de extinguidores y planta de luz que utilizarán, así como especificaciones de éstos. Se les recuerda que en el caso de extinguidores, no deben de estar con fecha caduca. </w:t>
      </w:r>
    </w:p>
    <w:tbl>
      <w:tblPr>
        <w:tblStyle w:val="TableGrid"/>
        <w:tblW w:w="0" w:type="auto"/>
        <w:tblLook w:val="04A0" w:firstRow="1" w:lastRow="0" w:firstColumn="1" w:lastColumn="0" w:noHBand="0" w:noVBand="1"/>
      </w:tblPr>
      <w:tblGrid>
        <w:gridCol w:w="2207"/>
        <w:gridCol w:w="2207"/>
        <w:gridCol w:w="2207"/>
        <w:gridCol w:w="2207"/>
      </w:tblGrid>
      <w:tr w:rsidR="002F0AA4" w14:paraId="2DC21E8A" w14:textId="77777777" w:rsidTr="002F0AA4">
        <w:tc>
          <w:tcPr>
            <w:tcW w:w="2207" w:type="dxa"/>
            <w:shd w:val="clear" w:color="auto" w:fill="4472C4" w:themeFill="accent1"/>
          </w:tcPr>
          <w:p w14:paraId="121323A6" w14:textId="35A8C641" w:rsidR="002F0AA4" w:rsidRDefault="002F0AA4" w:rsidP="002F0AA4">
            <w:pPr>
              <w:rPr>
                <w:noProof/>
                <w:lang w:val="es-MX"/>
              </w:rPr>
            </w:pPr>
            <w:r>
              <w:rPr>
                <w:noProof/>
                <w:lang w:val="es-MX"/>
              </w:rPr>
              <w:t>Cantidad</w:t>
            </w:r>
          </w:p>
        </w:tc>
        <w:tc>
          <w:tcPr>
            <w:tcW w:w="2207" w:type="dxa"/>
            <w:shd w:val="clear" w:color="auto" w:fill="4472C4" w:themeFill="accent1"/>
          </w:tcPr>
          <w:p w14:paraId="034B64A2" w14:textId="79E264B8" w:rsidR="002F0AA4" w:rsidRDefault="002F0AA4" w:rsidP="002F0AA4">
            <w:pPr>
              <w:rPr>
                <w:noProof/>
                <w:lang w:val="es-MX"/>
              </w:rPr>
            </w:pPr>
            <w:r>
              <w:rPr>
                <w:noProof/>
                <w:lang w:val="es-MX"/>
              </w:rPr>
              <w:t>Concepto</w:t>
            </w:r>
          </w:p>
        </w:tc>
        <w:tc>
          <w:tcPr>
            <w:tcW w:w="2207" w:type="dxa"/>
            <w:shd w:val="clear" w:color="auto" w:fill="4472C4" w:themeFill="accent1"/>
          </w:tcPr>
          <w:p w14:paraId="7E605FB5" w14:textId="53990DDD" w:rsidR="002F0AA4" w:rsidRDefault="002F0AA4" w:rsidP="002F0AA4">
            <w:pPr>
              <w:rPr>
                <w:noProof/>
                <w:lang w:val="es-MX"/>
              </w:rPr>
            </w:pPr>
            <w:r>
              <w:rPr>
                <w:noProof/>
                <w:lang w:val="es-MX"/>
              </w:rPr>
              <w:t>Descripción</w:t>
            </w:r>
          </w:p>
        </w:tc>
        <w:tc>
          <w:tcPr>
            <w:tcW w:w="2207" w:type="dxa"/>
            <w:shd w:val="clear" w:color="auto" w:fill="4472C4" w:themeFill="accent1"/>
          </w:tcPr>
          <w:p w14:paraId="5244A02F" w14:textId="21331289" w:rsidR="002F0AA4" w:rsidRDefault="002F0AA4" w:rsidP="002F0AA4">
            <w:pPr>
              <w:rPr>
                <w:noProof/>
                <w:lang w:val="es-MX"/>
              </w:rPr>
            </w:pPr>
            <w:r>
              <w:rPr>
                <w:noProof/>
                <w:lang w:val="es-MX"/>
              </w:rPr>
              <w:t>Obervaciones</w:t>
            </w:r>
          </w:p>
        </w:tc>
      </w:tr>
      <w:tr w:rsidR="002F0AA4" w14:paraId="2F3FBBA4" w14:textId="77777777" w:rsidTr="002F0AA4">
        <w:tc>
          <w:tcPr>
            <w:tcW w:w="2207" w:type="dxa"/>
          </w:tcPr>
          <w:p w14:paraId="0B1A6A74" w14:textId="3F5AD821" w:rsidR="002F0AA4" w:rsidRDefault="002F0AA4" w:rsidP="002F0AA4">
            <w:pPr>
              <w:rPr>
                <w:noProof/>
                <w:lang w:val="es-MX"/>
              </w:rPr>
            </w:pPr>
            <w:r>
              <w:rPr>
                <w:noProof/>
                <w:lang w:val="es-MX"/>
              </w:rPr>
              <w:t>2</w:t>
            </w:r>
          </w:p>
        </w:tc>
        <w:tc>
          <w:tcPr>
            <w:tcW w:w="2207" w:type="dxa"/>
          </w:tcPr>
          <w:p w14:paraId="0F72A136" w14:textId="75AFD555" w:rsidR="002F0AA4" w:rsidRDefault="002F0AA4" w:rsidP="002F0AA4">
            <w:pPr>
              <w:rPr>
                <w:noProof/>
                <w:lang w:val="es-MX"/>
              </w:rPr>
            </w:pPr>
            <w:r>
              <w:rPr>
                <w:noProof/>
                <w:lang w:val="es-MX"/>
              </w:rPr>
              <w:t>Freidoras de aire</w:t>
            </w:r>
          </w:p>
        </w:tc>
        <w:tc>
          <w:tcPr>
            <w:tcW w:w="2207" w:type="dxa"/>
          </w:tcPr>
          <w:p w14:paraId="3B9F4984" w14:textId="68C7D488" w:rsidR="002F0AA4" w:rsidRDefault="002F0AA4" w:rsidP="002F0AA4">
            <w:pPr>
              <w:rPr>
                <w:noProof/>
                <w:lang w:val="es-MX"/>
              </w:rPr>
            </w:pPr>
            <w:r>
              <w:rPr>
                <w:noProof/>
                <w:lang w:val="es-MX"/>
              </w:rPr>
              <w:t>1700 W</w:t>
            </w:r>
          </w:p>
        </w:tc>
        <w:tc>
          <w:tcPr>
            <w:tcW w:w="2207" w:type="dxa"/>
          </w:tcPr>
          <w:p w14:paraId="68D42FEE" w14:textId="77777777" w:rsidR="002F0AA4" w:rsidRDefault="002F0AA4" w:rsidP="002F0AA4">
            <w:pPr>
              <w:rPr>
                <w:noProof/>
                <w:lang w:val="es-MX"/>
              </w:rPr>
            </w:pPr>
          </w:p>
        </w:tc>
      </w:tr>
      <w:tr w:rsidR="002F0AA4" w14:paraId="5B6A54EA" w14:textId="77777777" w:rsidTr="002F0AA4">
        <w:tc>
          <w:tcPr>
            <w:tcW w:w="2207" w:type="dxa"/>
          </w:tcPr>
          <w:p w14:paraId="3B0E57EC" w14:textId="7598184F" w:rsidR="002F0AA4" w:rsidRDefault="002F0AA4" w:rsidP="002F0AA4">
            <w:pPr>
              <w:rPr>
                <w:noProof/>
                <w:lang w:val="es-MX"/>
              </w:rPr>
            </w:pPr>
            <w:r>
              <w:rPr>
                <w:noProof/>
                <w:lang w:val="es-MX"/>
              </w:rPr>
              <w:t>1</w:t>
            </w:r>
          </w:p>
        </w:tc>
        <w:tc>
          <w:tcPr>
            <w:tcW w:w="2207" w:type="dxa"/>
          </w:tcPr>
          <w:p w14:paraId="304FCE4E" w14:textId="11ED9DDA" w:rsidR="002F0AA4" w:rsidRDefault="002F0AA4" w:rsidP="002F0AA4">
            <w:pPr>
              <w:rPr>
                <w:noProof/>
                <w:lang w:val="es-MX"/>
              </w:rPr>
            </w:pPr>
            <w:r>
              <w:rPr>
                <w:noProof/>
                <w:lang w:val="es-MX"/>
              </w:rPr>
              <w:t>Parrilla Eléctrica</w:t>
            </w:r>
          </w:p>
        </w:tc>
        <w:tc>
          <w:tcPr>
            <w:tcW w:w="2207" w:type="dxa"/>
          </w:tcPr>
          <w:p w14:paraId="00AA4A73" w14:textId="5F284ADD" w:rsidR="002F0AA4" w:rsidRDefault="002F0AA4" w:rsidP="002F0AA4">
            <w:pPr>
              <w:rPr>
                <w:noProof/>
                <w:lang w:val="es-MX"/>
              </w:rPr>
            </w:pPr>
            <w:r>
              <w:rPr>
                <w:noProof/>
                <w:lang w:val="es-MX"/>
              </w:rPr>
              <w:t>1200 W</w:t>
            </w:r>
          </w:p>
        </w:tc>
        <w:tc>
          <w:tcPr>
            <w:tcW w:w="2207" w:type="dxa"/>
          </w:tcPr>
          <w:p w14:paraId="1FF6D587" w14:textId="77777777" w:rsidR="002F0AA4" w:rsidRDefault="002F0AA4" w:rsidP="002F0AA4">
            <w:pPr>
              <w:rPr>
                <w:noProof/>
                <w:lang w:val="es-MX"/>
              </w:rPr>
            </w:pPr>
          </w:p>
        </w:tc>
      </w:tr>
      <w:tr w:rsidR="002F0AA4" w14:paraId="77210B6F" w14:textId="77777777" w:rsidTr="002F0AA4">
        <w:tc>
          <w:tcPr>
            <w:tcW w:w="2207" w:type="dxa"/>
          </w:tcPr>
          <w:p w14:paraId="1948752E" w14:textId="60D21D56" w:rsidR="002F0AA4" w:rsidRDefault="002F0AA4" w:rsidP="002F0AA4">
            <w:pPr>
              <w:rPr>
                <w:noProof/>
                <w:lang w:val="es-MX"/>
              </w:rPr>
            </w:pPr>
            <w:r>
              <w:rPr>
                <w:noProof/>
                <w:lang w:val="es-MX"/>
              </w:rPr>
              <w:t xml:space="preserve">1 </w:t>
            </w:r>
          </w:p>
        </w:tc>
        <w:tc>
          <w:tcPr>
            <w:tcW w:w="2207" w:type="dxa"/>
          </w:tcPr>
          <w:p w14:paraId="0BC4318B" w14:textId="1AD64811" w:rsidR="002F0AA4" w:rsidRDefault="002F0AA4" w:rsidP="002F0AA4">
            <w:pPr>
              <w:rPr>
                <w:noProof/>
                <w:lang w:val="es-MX"/>
              </w:rPr>
            </w:pPr>
            <w:r>
              <w:rPr>
                <w:noProof/>
                <w:lang w:val="es-MX"/>
              </w:rPr>
              <w:t>Horno Eléctrico</w:t>
            </w:r>
          </w:p>
        </w:tc>
        <w:tc>
          <w:tcPr>
            <w:tcW w:w="2207" w:type="dxa"/>
          </w:tcPr>
          <w:p w14:paraId="00AD4E15" w14:textId="1D314329" w:rsidR="002F0AA4" w:rsidRDefault="002F0AA4" w:rsidP="002F0AA4">
            <w:pPr>
              <w:rPr>
                <w:noProof/>
                <w:lang w:val="es-MX"/>
              </w:rPr>
            </w:pPr>
            <w:r>
              <w:rPr>
                <w:noProof/>
                <w:lang w:val="es-MX"/>
              </w:rPr>
              <w:t>1500 W</w:t>
            </w:r>
          </w:p>
        </w:tc>
        <w:tc>
          <w:tcPr>
            <w:tcW w:w="2207" w:type="dxa"/>
          </w:tcPr>
          <w:p w14:paraId="13993208" w14:textId="77777777" w:rsidR="002F0AA4" w:rsidRDefault="002F0AA4" w:rsidP="002F0AA4">
            <w:pPr>
              <w:rPr>
                <w:noProof/>
                <w:lang w:val="es-MX"/>
              </w:rPr>
            </w:pPr>
          </w:p>
        </w:tc>
      </w:tr>
      <w:tr w:rsidR="002F0AA4" w14:paraId="08DDF683" w14:textId="77777777" w:rsidTr="002F0AA4">
        <w:tc>
          <w:tcPr>
            <w:tcW w:w="2207" w:type="dxa"/>
          </w:tcPr>
          <w:p w14:paraId="573DFCE7" w14:textId="21E5DE20" w:rsidR="002F0AA4" w:rsidRDefault="002F0AA4" w:rsidP="002F0AA4">
            <w:pPr>
              <w:rPr>
                <w:noProof/>
                <w:lang w:val="es-MX"/>
              </w:rPr>
            </w:pPr>
            <w:r>
              <w:rPr>
                <w:noProof/>
                <w:lang w:val="es-MX"/>
              </w:rPr>
              <w:t xml:space="preserve">1 </w:t>
            </w:r>
          </w:p>
        </w:tc>
        <w:tc>
          <w:tcPr>
            <w:tcW w:w="2207" w:type="dxa"/>
          </w:tcPr>
          <w:p w14:paraId="001C075C" w14:textId="5A959E7C" w:rsidR="002F0AA4" w:rsidRDefault="002F0AA4" w:rsidP="002F0AA4">
            <w:pPr>
              <w:rPr>
                <w:noProof/>
                <w:lang w:val="es-MX"/>
              </w:rPr>
            </w:pPr>
            <w:r>
              <w:rPr>
                <w:noProof/>
                <w:lang w:val="es-MX"/>
              </w:rPr>
              <w:t>Extinguidor Nivel “K”</w:t>
            </w:r>
          </w:p>
        </w:tc>
        <w:tc>
          <w:tcPr>
            <w:tcW w:w="2207" w:type="dxa"/>
          </w:tcPr>
          <w:p w14:paraId="4E52F4F1" w14:textId="3AA3D156" w:rsidR="002F0AA4" w:rsidRDefault="002F0AA4" w:rsidP="002F0AA4">
            <w:pPr>
              <w:rPr>
                <w:noProof/>
                <w:lang w:val="es-MX"/>
              </w:rPr>
            </w:pPr>
            <w:r>
              <w:rPr>
                <w:noProof/>
                <w:lang w:val="es-MX"/>
              </w:rPr>
              <w:t>Vigencia Mayo 2026</w:t>
            </w:r>
          </w:p>
        </w:tc>
        <w:tc>
          <w:tcPr>
            <w:tcW w:w="2207" w:type="dxa"/>
          </w:tcPr>
          <w:p w14:paraId="5F8B94F2" w14:textId="77777777" w:rsidR="002F0AA4" w:rsidRDefault="002F0AA4" w:rsidP="002F0AA4">
            <w:pPr>
              <w:rPr>
                <w:noProof/>
                <w:lang w:val="es-MX"/>
              </w:rPr>
            </w:pPr>
          </w:p>
        </w:tc>
      </w:tr>
      <w:tr w:rsidR="002F0AA4" w14:paraId="2B6E7427" w14:textId="77777777" w:rsidTr="002F0AA4">
        <w:tc>
          <w:tcPr>
            <w:tcW w:w="2207" w:type="dxa"/>
          </w:tcPr>
          <w:p w14:paraId="6CC13F9C" w14:textId="06A99096" w:rsidR="002F0AA4" w:rsidRDefault="002F0AA4" w:rsidP="002F0AA4">
            <w:pPr>
              <w:rPr>
                <w:noProof/>
                <w:lang w:val="es-MX"/>
              </w:rPr>
            </w:pPr>
            <w:r>
              <w:rPr>
                <w:noProof/>
                <w:lang w:val="es-MX"/>
              </w:rPr>
              <w:t>2</w:t>
            </w:r>
          </w:p>
        </w:tc>
        <w:tc>
          <w:tcPr>
            <w:tcW w:w="2207" w:type="dxa"/>
          </w:tcPr>
          <w:p w14:paraId="4CB24213" w14:textId="0E86736F" w:rsidR="002F0AA4" w:rsidRDefault="002F0AA4" w:rsidP="002F0AA4">
            <w:pPr>
              <w:rPr>
                <w:noProof/>
                <w:lang w:val="es-MX"/>
              </w:rPr>
            </w:pPr>
            <w:r>
              <w:rPr>
                <w:noProof/>
                <w:lang w:val="es-MX"/>
              </w:rPr>
              <w:t>Mesas</w:t>
            </w:r>
          </w:p>
        </w:tc>
        <w:tc>
          <w:tcPr>
            <w:tcW w:w="2207" w:type="dxa"/>
          </w:tcPr>
          <w:p w14:paraId="6D9DBD39" w14:textId="0981AFC5" w:rsidR="002F0AA4" w:rsidRDefault="002F0AA4" w:rsidP="002F0AA4">
            <w:pPr>
              <w:rPr>
                <w:noProof/>
                <w:lang w:val="es-MX"/>
              </w:rPr>
            </w:pPr>
            <w:r>
              <w:rPr>
                <w:noProof/>
                <w:lang w:val="es-MX"/>
              </w:rPr>
              <w:t>Plegables</w:t>
            </w:r>
          </w:p>
        </w:tc>
        <w:tc>
          <w:tcPr>
            <w:tcW w:w="2207" w:type="dxa"/>
          </w:tcPr>
          <w:p w14:paraId="57712A3E" w14:textId="77777777" w:rsidR="002F0AA4" w:rsidRDefault="002F0AA4" w:rsidP="002F0AA4">
            <w:pPr>
              <w:rPr>
                <w:noProof/>
                <w:lang w:val="es-MX"/>
              </w:rPr>
            </w:pPr>
          </w:p>
        </w:tc>
      </w:tr>
    </w:tbl>
    <w:p w14:paraId="0335374F" w14:textId="77777777" w:rsidR="002F0AA4" w:rsidRDefault="002F0AA4" w:rsidP="002F0AA4">
      <w:pPr>
        <w:rPr>
          <w:noProof/>
          <w:lang w:val="es-MX"/>
        </w:rPr>
      </w:pPr>
    </w:p>
    <w:p w14:paraId="716513DB" w14:textId="6A8840DC" w:rsidR="002F0AA4" w:rsidRDefault="002F0AA4" w:rsidP="002F0AA4">
      <w:pPr>
        <w:rPr>
          <w:noProof/>
          <w:lang w:val="es-MX"/>
        </w:rPr>
      </w:pPr>
      <w:r>
        <w:rPr>
          <w:noProof/>
          <w:lang w:val="es-MX"/>
        </w:rPr>
        <w:t>Activaciones:</w:t>
      </w:r>
      <w:r>
        <w:rPr>
          <w:noProof/>
          <w:lang w:val="es-MX"/>
        </w:rPr>
        <w:tab/>
      </w:r>
    </w:p>
    <w:p w14:paraId="45512907" w14:textId="1ED28EFC" w:rsidR="002F0AA4" w:rsidRDefault="002F0AA4" w:rsidP="002F0AA4">
      <w:pPr>
        <w:rPr>
          <w:noProof/>
          <w:lang w:val="es-MX"/>
        </w:rPr>
      </w:pPr>
      <w:r>
        <w:rPr>
          <w:noProof/>
          <w:lang w:val="es-MX"/>
        </w:rPr>
        <w:t>Describa las actividades que realizará en el evento (juegos interactivos, concursos, distribución de artículos promocionales, muestreos, degustaciones, etc)</w:t>
      </w:r>
    </w:p>
    <w:p w14:paraId="1536CE32" w14:textId="168BE71A" w:rsidR="002F0AA4" w:rsidRPr="002F0AA4" w:rsidRDefault="002F0AA4" w:rsidP="002F0AA4">
      <w:pPr>
        <w:rPr>
          <w:b/>
          <w:bCs/>
          <w:noProof/>
          <w:lang w:val="es-MX"/>
        </w:rPr>
      </w:pPr>
      <w:r w:rsidRPr="002F0AA4">
        <w:rPr>
          <w:b/>
          <w:bCs/>
          <w:noProof/>
          <w:lang w:val="es-MX"/>
        </w:rPr>
        <w:t>Preparación y degustación de platillos elaborados principalmente con productos de la familia Bafar Alimentos con productos Parma</w:t>
      </w:r>
    </w:p>
    <w:p w14:paraId="3EABF514" w14:textId="3CACB8F9" w:rsidR="002F0AA4" w:rsidRPr="002F0AA4" w:rsidRDefault="002F0AA4" w:rsidP="002F0AA4">
      <w:pPr>
        <w:rPr>
          <w:b/>
          <w:bCs/>
          <w:noProof/>
          <w:lang w:val="es-MX"/>
        </w:rPr>
      </w:pPr>
      <w:r w:rsidRPr="002F0AA4">
        <w:rPr>
          <w:b/>
          <w:bCs/>
          <w:noProof/>
          <w:lang w:val="es-MX"/>
        </w:rPr>
        <w:t>-Chistorra</w:t>
      </w:r>
    </w:p>
    <w:p w14:paraId="3957803A" w14:textId="24866DAA" w:rsidR="002F0AA4" w:rsidRPr="002F0AA4" w:rsidRDefault="002F0AA4" w:rsidP="002F0AA4">
      <w:pPr>
        <w:rPr>
          <w:b/>
          <w:bCs/>
          <w:noProof/>
          <w:lang w:val="es-MX"/>
        </w:rPr>
      </w:pPr>
      <w:r w:rsidRPr="002F0AA4">
        <w:rPr>
          <w:b/>
          <w:bCs/>
          <w:noProof/>
          <w:lang w:val="es-MX"/>
        </w:rPr>
        <w:t>-Chorizo Argentino</w:t>
      </w:r>
    </w:p>
    <w:p w14:paraId="6691C4D2" w14:textId="03B0DBFF" w:rsidR="002F0AA4" w:rsidRPr="002F0AA4" w:rsidRDefault="002F0AA4" w:rsidP="002F0AA4">
      <w:pPr>
        <w:rPr>
          <w:b/>
          <w:bCs/>
          <w:noProof/>
          <w:lang w:val="es-MX"/>
        </w:rPr>
      </w:pPr>
      <w:r w:rsidRPr="002F0AA4">
        <w:rPr>
          <w:b/>
          <w:bCs/>
          <w:noProof/>
          <w:lang w:val="es-MX"/>
        </w:rPr>
        <w:t>-Salchichas Ahumadas, con Cheddar y con cheddar jalapeño</w:t>
      </w:r>
    </w:p>
    <w:p w14:paraId="683BBAAE" w14:textId="65DECD39" w:rsidR="002F0AA4" w:rsidRDefault="002F0AA4" w:rsidP="002F0AA4">
      <w:pPr>
        <w:rPr>
          <w:noProof/>
          <w:lang w:val="es-MX"/>
        </w:rPr>
      </w:pPr>
      <w:r w:rsidRPr="002F0AA4">
        <w:rPr>
          <w:b/>
          <w:bCs/>
          <w:noProof/>
          <w:lang w:val="es-MX"/>
        </w:rPr>
        <w:t>-Jamón Serrano</w:t>
      </w:r>
    </w:p>
    <w:p w14:paraId="658D75DC" w14:textId="1296BA98" w:rsidR="002F0AA4" w:rsidRDefault="002F0AA4" w:rsidP="002F0AA4">
      <w:pPr>
        <w:rPr>
          <w:noProof/>
          <w:lang w:val="es-MX"/>
        </w:rPr>
      </w:pPr>
    </w:p>
    <w:p w14:paraId="5F836956" w14:textId="3E613400" w:rsidR="002F0AA4" w:rsidRDefault="002F0AA4" w:rsidP="002F0AA4">
      <w:pPr>
        <w:rPr>
          <w:b/>
          <w:bCs/>
          <w:noProof/>
          <w:lang w:val="es-MX"/>
        </w:rPr>
      </w:pPr>
      <w:r w:rsidRPr="002F0AA4">
        <w:rPr>
          <w:b/>
          <w:bCs/>
          <w:noProof/>
          <w:lang w:val="es-MX"/>
        </w:rPr>
        <w:lastRenderedPageBreak/>
        <w:t xml:space="preserve">Se estará generando una dinámica en el que se puedan ganar portacopas o sombreros de la marca parma. La dinámica consiste en un juego de destreza de llevar una pelota de un punto A a un punto B en el cual el camino es irregular. </w:t>
      </w:r>
    </w:p>
    <w:p w14:paraId="61422D16" w14:textId="77777777" w:rsidR="002F0AA4" w:rsidRDefault="002F0AA4" w:rsidP="002F0AA4">
      <w:pPr>
        <w:rPr>
          <w:b/>
          <w:bCs/>
          <w:noProof/>
          <w:lang w:val="es-MX"/>
        </w:rPr>
      </w:pPr>
    </w:p>
    <w:p w14:paraId="1D6AD1A9" w14:textId="521A488B" w:rsidR="002F0AA4" w:rsidRDefault="002F0AA4" w:rsidP="002F0AA4">
      <w:pPr>
        <w:rPr>
          <w:b/>
          <w:bCs/>
          <w:noProof/>
          <w:lang w:val="es-MX"/>
        </w:rPr>
      </w:pPr>
      <w:r>
        <w:rPr>
          <w:b/>
          <w:bCs/>
          <w:noProof/>
          <w:lang w:val="es-MX"/>
        </w:rPr>
        <w:t>Medidas del Foodtruck a ingresar</w:t>
      </w:r>
    </w:p>
    <w:p w14:paraId="658DA13C" w14:textId="77777777" w:rsidR="002F0AA4" w:rsidRDefault="002F0AA4" w:rsidP="002F0AA4">
      <w:pPr>
        <w:rPr>
          <w:b/>
          <w:bCs/>
          <w:noProof/>
          <w:lang w:val="es-MX"/>
        </w:rPr>
      </w:pPr>
    </w:p>
    <w:p w14:paraId="1C2B5616" w14:textId="35FC8355" w:rsidR="002F0AA4" w:rsidRDefault="002F0AA4" w:rsidP="002F0AA4">
      <w:pPr>
        <w:rPr>
          <w:b/>
          <w:bCs/>
          <w:noProof/>
          <w:lang w:val="es-MX"/>
        </w:rPr>
      </w:pPr>
      <w:r>
        <w:rPr>
          <w:noProof/>
        </w:rPr>
        <w:drawing>
          <wp:inline distT="0" distB="0" distL="0" distR="0" wp14:anchorId="3347264D" wp14:editId="52D2D61D">
            <wp:extent cx="5612130" cy="5354955"/>
            <wp:effectExtent l="0" t="0" r="7620" b="0"/>
            <wp:docPr id="1669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94" name=""/>
                    <pic:cNvPicPr/>
                  </pic:nvPicPr>
                  <pic:blipFill>
                    <a:blip r:embed="rId5"/>
                    <a:stretch>
                      <a:fillRect/>
                    </a:stretch>
                  </pic:blipFill>
                  <pic:spPr>
                    <a:xfrm>
                      <a:off x="0" y="0"/>
                      <a:ext cx="5612130" cy="5354955"/>
                    </a:xfrm>
                    <a:prstGeom prst="rect">
                      <a:avLst/>
                    </a:prstGeom>
                  </pic:spPr>
                </pic:pic>
              </a:graphicData>
            </a:graphic>
          </wp:inline>
        </w:drawing>
      </w:r>
    </w:p>
    <w:p w14:paraId="55ECD474" w14:textId="77777777" w:rsidR="002F0AA4" w:rsidRDefault="002F0AA4" w:rsidP="002F0AA4">
      <w:pPr>
        <w:rPr>
          <w:b/>
          <w:bCs/>
          <w:noProof/>
          <w:lang w:val="es-MX"/>
        </w:rPr>
      </w:pPr>
    </w:p>
    <w:p w14:paraId="6E914467" w14:textId="12945972" w:rsidR="002F0AA4" w:rsidRDefault="002F0AA4" w:rsidP="002F0AA4">
      <w:pPr>
        <w:rPr>
          <w:b/>
          <w:bCs/>
          <w:noProof/>
          <w:lang w:val="es-MX"/>
        </w:rPr>
      </w:pPr>
      <w:r>
        <w:rPr>
          <w:b/>
          <w:bCs/>
          <w:noProof/>
          <w:lang w:val="es-MX"/>
        </w:rPr>
        <w:t>Se llevarán tablones de madera para posicionar el Foodtruck</w:t>
      </w:r>
    </w:p>
    <w:p w14:paraId="63A04858" w14:textId="77777777" w:rsidR="002F0AA4" w:rsidRDefault="002F0AA4" w:rsidP="002F0AA4">
      <w:pPr>
        <w:rPr>
          <w:b/>
          <w:bCs/>
          <w:noProof/>
          <w:lang w:val="es-MX"/>
        </w:rPr>
      </w:pPr>
    </w:p>
    <w:p w14:paraId="18FD0C98" w14:textId="64A5CAFE" w:rsidR="002F0AA4" w:rsidRDefault="002F0AA4" w:rsidP="002F0AA4">
      <w:pPr>
        <w:rPr>
          <w:b/>
          <w:bCs/>
          <w:noProof/>
          <w:lang w:val="es-MX"/>
        </w:rPr>
      </w:pPr>
      <w:r>
        <w:rPr>
          <w:noProof/>
        </w:rPr>
        <w:lastRenderedPageBreak/>
        <w:drawing>
          <wp:inline distT="0" distB="0" distL="0" distR="0" wp14:anchorId="4769601E" wp14:editId="6196943D">
            <wp:extent cx="5612130" cy="5028565"/>
            <wp:effectExtent l="0" t="0" r="7620" b="635"/>
            <wp:docPr id="915429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29060" name=""/>
                    <pic:cNvPicPr/>
                  </pic:nvPicPr>
                  <pic:blipFill>
                    <a:blip r:embed="rId6"/>
                    <a:stretch>
                      <a:fillRect/>
                    </a:stretch>
                  </pic:blipFill>
                  <pic:spPr>
                    <a:xfrm>
                      <a:off x="0" y="0"/>
                      <a:ext cx="5612130" cy="5028565"/>
                    </a:xfrm>
                    <a:prstGeom prst="rect">
                      <a:avLst/>
                    </a:prstGeom>
                  </pic:spPr>
                </pic:pic>
              </a:graphicData>
            </a:graphic>
          </wp:inline>
        </w:drawing>
      </w:r>
    </w:p>
    <w:p w14:paraId="6F612775" w14:textId="77777777" w:rsidR="002F0AA4" w:rsidRDefault="002F0AA4" w:rsidP="002F0AA4">
      <w:pPr>
        <w:rPr>
          <w:b/>
          <w:bCs/>
          <w:noProof/>
          <w:lang w:val="es-MX"/>
        </w:rPr>
      </w:pPr>
    </w:p>
    <w:p w14:paraId="42FDBE73" w14:textId="77D7C2FF" w:rsidR="002F0AA4" w:rsidRDefault="002F0AA4" w:rsidP="002F0AA4">
      <w:pPr>
        <w:rPr>
          <w:b/>
          <w:bCs/>
          <w:noProof/>
          <w:lang w:val="es-MX"/>
        </w:rPr>
      </w:pPr>
      <w:r>
        <w:rPr>
          <w:noProof/>
        </w:rPr>
        <w:lastRenderedPageBreak/>
        <w:drawing>
          <wp:inline distT="0" distB="0" distL="0" distR="0" wp14:anchorId="2B609797" wp14:editId="407AC523">
            <wp:extent cx="5612130" cy="5687695"/>
            <wp:effectExtent l="0" t="0" r="7620" b="8255"/>
            <wp:docPr id="1381667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67384" name=""/>
                    <pic:cNvPicPr/>
                  </pic:nvPicPr>
                  <pic:blipFill>
                    <a:blip r:embed="rId7"/>
                    <a:stretch>
                      <a:fillRect/>
                    </a:stretch>
                  </pic:blipFill>
                  <pic:spPr>
                    <a:xfrm>
                      <a:off x="0" y="0"/>
                      <a:ext cx="5612130" cy="5687695"/>
                    </a:xfrm>
                    <a:prstGeom prst="rect">
                      <a:avLst/>
                    </a:prstGeom>
                  </pic:spPr>
                </pic:pic>
              </a:graphicData>
            </a:graphic>
          </wp:inline>
        </w:drawing>
      </w:r>
    </w:p>
    <w:p w14:paraId="5E7F453D" w14:textId="77777777" w:rsidR="002F0AA4" w:rsidRDefault="002F0AA4" w:rsidP="002F0AA4">
      <w:pPr>
        <w:rPr>
          <w:b/>
          <w:bCs/>
          <w:noProof/>
          <w:lang w:val="es-MX"/>
        </w:rPr>
      </w:pPr>
    </w:p>
    <w:p w14:paraId="5D25906C" w14:textId="294B3886" w:rsidR="002F0AA4" w:rsidRDefault="002F0AA4" w:rsidP="002F0AA4">
      <w:pPr>
        <w:rPr>
          <w:b/>
          <w:bCs/>
          <w:noProof/>
          <w:lang w:val="es-MX"/>
        </w:rPr>
      </w:pPr>
      <w:r>
        <w:rPr>
          <w:noProof/>
        </w:rPr>
        <w:lastRenderedPageBreak/>
        <w:drawing>
          <wp:inline distT="0" distB="0" distL="0" distR="0" wp14:anchorId="45C42A0C" wp14:editId="4AC01EC0">
            <wp:extent cx="5612130" cy="3015615"/>
            <wp:effectExtent l="0" t="0" r="7620" b="0"/>
            <wp:docPr id="1295624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24176" name=""/>
                    <pic:cNvPicPr/>
                  </pic:nvPicPr>
                  <pic:blipFill>
                    <a:blip r:embed="rId8"/>
                    <a:stretch>
                      <a:fillRect/>
                    </a:stretch>
                  </pic:blipFill>
                  <pic:spPr>
                    <a:xfrm>
                      <a:off x="0" y="0"/>
                      <a:ext cx="5612130" cy="3015615"/>
                    </a:xfrm>
                    <a:prstGeom prst="rect">
                      <a:avLst/>
                    </a:prstGeom>
                  </pic:spPr>
                </pic:pic>
              </a:graphicData>
            </a:graphic>
          </wp:inline>
        </w:drawing>
      </w:r>
    </w:p>
    <w:p w14:paraId="0FA325FD" w14:textId="77777777" w:rsidR="002F0AA4" w:rsidRDefault="002F0AA4" w:rsidP="002F0AA4">
      <w:pPr>
        <w:rPr>
          <w:b/>
          <w:bCs/>
          <w:noProof/>
          <w:lang w:val="es-MX"/>
        </w:rPr>
      </w:pPr>
    </w:p>
    <w:p w14:paraId="5460DBB2" w14:textId="0CA36792" w:rsidR="002F0AA4" w:rsidRDefault="002F0AA4" w:rsidP="002F0AA4">
      <w:pPr>
        <w:rPr>
          <w:b/>
          <w:bCs/>
          <w:noProof/>
          <w:lang w:val="es-MX"/>
        </w:rPr>
      </w:pPr>
      <w:r>
        <w:rPr>
          <w:noProof/>
        </w:rPr>
        <w:drawing>
          <wp:inline distT="0" distB="0" distL="0" distR="0" wp14:anchorId="73C8FBD7" wp14:editId="2948F7F0">
            <wp:extent cx="5612130" cy="3676650"/>
            <wp:effectExtent l="0" t="0" r="7620" b="0"/>
            <wp:docPr id="590840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40092" name=""/>
                    <pic:cNvPicPr/>
                  </pic:nvPicPr>
                  <pic:blipFill>
                    <a:blip r:embed="rId9"/>
                    <a:stretch>
                      <a:fillRect/>
                    </a:stretch>
                  </pic:blipFill>
                  <pic:spPr>
                    <a:xfrm>
                      <a:off x="0" y="0"/>
                      <a:ext cx="5612130" cy="3676650"/>
                    </a:xfrm>
                    <a:prstGeom prst="rect">
                      <a:avLst/>
                    </a:prstGeom>
                  </pic:spPr>
                </pic:pic>
              </a:graphicData>
            </a:graphic>
          </wp:inline>
        </w:drawing>
      </w:r>
    </w:p>
    <w:p w14:paraId="1D570692" w14:textId="77777777" w:rsidR="002F0AA4" w:rsidRDefault="002F0AA4" w:rsidP="002F0AA4">
      <w:pPr>
        <w:rPr>
          <w:b/>
          <w:bCs/>
          <w:noProof/>
          <w:lang w:val="es-MX"/>
        </w:rPr>
      </w:pPr>
    </w:p>
    <w:p w14:paraId="2237B1B9" w14:textId="77777777" w:rsidR="002F0AA4" w:rsidRDefault="002F0AA4" w:rsidP="002F0AA4">
      <w:pPr>
        <w:rPr>
          <w:b/>
          <w:bCs/>
          <w:noProof/>
          <w:lang w:val="es-MX"/>
        </w:rPr>
      </w:pPr>
    </w:p>
    <w:p w14:paraId="06AF18EF" w14:textId="77777777" w:rsidR="002F0AA4" w:rsidRPr="002F0AA4" w:rsidRDefault="002F0AA4" w:rsidP="002F0AA4">
      <w:pPr>
        <w:rPr>
          <w:b/>
          <w:bCs/>
          <w:noProof/>
          <w:lang w:val="es-MX"/>
        </w:rPr>
      </w:pPr>
    </w:p>
    <w:p w14:paraId="3C190E89" w14:textId="77777777" w:rsidR="002F0AA4" w:rsidRPr="002F0AA4" w:rsidRDefault="002F0AA4">
      <w:pPr>
        <w:rPr>
          <w:noProof/>
          <w:lang w:val="es-MX"/>
        </w:rPr>
      </w:pPr>
    </w:p>
    <w:p w14:paraId="5014F1D2" w14:textId="77777777" w:rsidR="002F0AA4" w:rsidRPr="002F0AA4" w:rsidRDefault="002F0AA4">
      <w:pPr>
        <w:rPr>
          <w:noProof/>
          <w:lang w:val="es-MX"/>
        </w:rPr>
      </w:pPr>
    </w:p>
    <w:p w14:paraId="330EB226" w14:textId="77777777" w:rsidR="002F0AA4" w:rsidRPr="002F0AA4" w:rsidRDefault="002F0AA4">
      <w:pPr>
        <w:rPr>
          <w:noProof/>
          <w:lang w:val="es-MX"/>
        </w:rPr>
      </w:pPr>
    </w:p>
    <w:p w14:paraId="706941BF" w14:textId="77777777" w:rsidR="002F0AA4" w:rsidRPr="002F0AA4" w:rsidRDefault="002F0AA4">
      <w:pPr>
        <w:rPr>
          <w:lang w:val="es-MX"/>
        </w:rPr>
      </w:pPr>
    </w:p>
    <w:sectPr w:rsidR="002F0AA4" w:rsidRPr="002F0AA4" w:rsidSect="000F136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AA4"/>
    <w:rsid w:val="000F136E"/>
    <w:rsid w:val="00276040"/>
    <w:rsid w:val="002F0AA4"/>
    <w:rsid w:val="004C3B9F"/>
    <w:rsid w:val="00520BA4"/>
    <w:rsid w:val="00B262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F0C97"/>
  <w15:chartTrackingRefBased/>
  <w15:docId w15:val="{C7607FC0-FFF2-4952-A514-5360C9BA2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0A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F0A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F0AA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F0AA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0AA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0A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0A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0A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0A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0A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F0A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F0A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F0A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0AA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0A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0A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0A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0AA4"/>
    <w:rPr>
      <w:rFonts w:eastAsiaTheme="majorEastAsia" w:cstheme="majorBidi"/>
      <w:color w:val="272727" w:themeColor="text1" w:themeTint="D8"/>
    </w:rPr>
  </w:style>
  <w:style w:type="paragraph" w:styleId="Title">
    <w:name w:val="Title"/>
    <w:basedOn w:val="Normal"/>
    <w:next w:val="Normal"/>
    <w:link w:val="TitleChar"/>
    <w:uiPriority w:val="10"/>
    <w:qFormat/>
    <w:rsid w:val="002F0A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0A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0A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0A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0AA4"/>
    <w:pPr>
      <w:spacing w:before="160"/>
      <w:jc w:val="center"/>
    </w:pPr>
    <w:rPr>
      <w:i/>
      <w:iCs/>
      <w:color w:val="404040" w:themeColor="text1" w:themeTint="BF"/>
    </w:rPr>
  </w:style>
  <w:style w:type="character" w:customStyle="1" w:styleId="QuoteChar">
    <w:name w:val="Quote Char"/>
    <w:basedOn w:val="DefaultParagraphFont"/>
    <w:link w:val="Quote"/>
    <w:uiPriority w:val="29"/>
    <w:rsid w:val="002F0AA4"/>
    <w:rPr>
      <w:i/>
      <w:iCs/>
      <w:color w:val="404040" w:themeColor="text1" w:themeTint="BF"/>
    </w:rPr>
  </w:style>
  <w:style w:type="paragraph" w:styleId="ListParagraph">
    <w:name w:val="List Paragraph"/>
    <w:basedOn w:val="Normal"/>
    <w:uiPriority w:val="34"/>
    <w:qFormat/>
    <w:rsid w:val="002F0AA4"/>
    <w:pPr>
      <w:ind w:left="720"/>
      <w:contextualSpacing/>
    </w:pPr>
  </w:style>
  <w:style w:type="character" w:styleId="IntenseEmphasis">
    <w:name w:val="Intense Emphasis"/>
    <w:basedOn w:val="DefaultParagraphFont"/>
    <w:uiPriority w:val="21"/>
    <w:qFormat/>
    <w:rsid w:val="002F0AA4"/>
    <w:rPr>
      <w:i/>
      <w:iCs/>
      <w:color w:val="2F5496" w:themeColor="accent1" w:themeShade="BF"/>
    </w:rPr>
  </w:style>
  <w:style w:type="paragraph" w:styleId="IntenseQuote">
    <w:name w:val="Intense Quote"/>
    <w:basedOn w:val="Normal"/>
    <w:next w:val="Normal"/>
    <w:link w:val="IntenseQuoteChar"/>
    <w:uiPriority w:val="30"/>
    <w:qFormat/>
    <w:rsid w:val="002F0A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0AA4"/>
    <w:rPr>
      <w:i/>
      <w:iCs/>
      <w:color w:val="2F5496" w:themeColor="accent1" w:themeShade="BF"/>
    </w:rPr>
  </w:style>
  <w:style w:type="character" w:styleId="IntenseReference">
    <w:name w:val="Intense Reference"/>
    <w:basedOn w:val="DefaultParagraphFont"/>
    <w:uiPriority w:val="32"/>
    <w:qFormat/>
    <w:rsid w:val="002F0AA4"/>
    <w:rPr>
      <w:b/>
      <w:bCs/>
      <w:smallCaps/>
      <w:color w:val="2F5496" w:themeColor="accent1" w:themeShade="BF"/>
      <w:spacing w:val="5"/>
    </w:rPr>
  </w:style>
  <w:style w:type="table" w:styleId="TableGrid">
    <w:name w:val="Table Grid"/>
    <w:basedOn w:val="TableNormal"/>
    <w:uiPriority w:val="39"/>
    <w:rsid w:val="002F0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6</Pages>
  <Words>269</Words>
  <Characters>1536</Characters>
  <Application>Microsoft Office Word</Application>
  <DocSecurity>0</DocSecurity>
  <Lines>12</Lines>
  <Paragraphs>3</Paragraphs>
  <ScaleCrop>false</ScaleCrop>
  <Company/>
  <LinksUpToDate>false</LinksUpToDate>
  <CharactersWithSpaces>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 Gonzalez Alvarado</dc:creator>
  <cp:keywords/>
  <dc:description/>
  <cp:lastModifiedBy>Miguel Angel Gonzalez Alvarado</cp:lastModifiedBy>
  <cp:revision>3</cp:revision>
  <dcterms:created xsi:type="dcterms:W3CDTF">2026-03-10T01:38:00Z</dcterms:created>
  <dcterms:modified xsi:type="dcterms:W3CDTF">2026-03-10T01:56:00Z</dcterms:modified>
</cp:coreProperties>
</file>