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E1843" w14:textId="355AF905" w:rsidR="004D4767" w:rsidRDefault="004D4767" w:rsidP="004D4767">
      <w:pPr>
        <w:pStyle w:val="Textoindependiente"/>
        <w:ind w:left="5664" w:firstLine="708"/>
        <w:jc w:val="center"/>
        <w:rPr>
          <w:rFonts w:ascii="Swis721 LtCn BT" w:hAnsi="Swis721 LtCn BT"/>
          <w:b/>
          <w:bCs/>
          <w:sz w:val="24"/>
          <w:szCs w:val="30"/>
        </w:rPr>
      </w:pPr>
    </w:p>
    <w:p w14:paraId="3C0B043B" w14:textId="3E6FCA73" w:rsidR="0043297A" w:rsidRPr="000110E6" w:rsidRDefault="0043297A" w:rsidP="004D4767">
      <w:pPr>
        <w:pStyle w:val="Textoindependiente"/>
        <w:ind w:left="5664" w:firstLine="708"/>
        <w:jc w:val="center"/>
        <w:rPr>
          <w:rFonts w:ascii="Swis721 LtCn BT" w:hAnsi="Swis721 LtCn BT"/>
          <w:b/>
          <w:bCs/>
          <w:sz w:val="24"/>
          <w:szCs w:val="30"/>
        </w:rPr>
      </w:pPr>
      <w:r>
        <w:rPr>
          <w:noProof/>
          <w:lang w:eastAsia="es-MX"/>
        </w:rPr>
        <w:drawing>
          <wp:inline distT="0" distB="0" distL="0" distR="0" wp14:anchorId="61B6693A" wp14:editId="2DEFD2E7">
            <wp:extent cx="1384623" cy="982493"/>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IRTUAL COMUNICACION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7711" cy="998876"/>
                    </a:xfrm>
                    <a:prstGeom prst="rect">
                      <a:avLst/>
                    </a:prstGeom>
                  </pic:spPr>
                </pic:pic>
              </a:graphicData>
            </a:graphic>
          </wp:inline>
        </w:drawing>
      </w:r>
    </w:p>
    <w:p w14:paraId="2D05C40B" w14:textId="77777777" w:rsidR="004D4767" w:rsidRPr="000110E6" w:rsidRDefault="004D4767" w:rsidP="004D4767">
      <w:pPr>
        <w:pStyle w:val="Textoindependiente"/>
        <w:rPr>
          <w:rFonts w:ascii="Swis721 LtCn BT" w:hAnsi="Swis721 LtCn BT"/>
          <w:sz w:val="24"/>
          <w:szCs w:val="30"/>
        </w:rPr>
      </w:pPr>
    </w:p>
    <w:p w14:paraId="513E9DA8" w14:textId="1B72236E" w:rsidR="004D4767" w:rsidRPr="000110E6" w:rsidRDefault="00BE412C" w:rsidP="004D4767">
      <w:pPr>
        <w:pStyle w:val="Textoindependiente"/>
        <w:rPr>
          <w:rFonts w:ascii="Swis721 LtCn BT" w:hAnsi="Swis721 LtCn BT"/>
          <w:sz w:val="24"/>
          <w:szCs w:val="30"/>
        </w:rPr>
      </w:pPr>
      <w:r>
        <w:rPr>
          <w:rFonts w:ascii="Swis721 LtCn BT" w:hAnsi="Swis721 LtCn BT"/>
          <w:sz w:val="24"/>
          <w:szCs w:val="30"/>
        </w:rPr>
        <w:t>Ciudad de México a 13 de febrero del 2026</w:t>
      </w:r>
    </w:p>
    <w:p w14:paraId="6A3310B1" w14:textId="77777777" w:rsidR="004D4767" w:rsidRPr="000110E6" w:rsidRDefault="004D4767" w:rsidP="004D4767">
      <w:pPr>
        <w:pStyle w:val="Textoindependiente"/>
        <w:rPr>
          <w:rFonts w:ascii="Swis721 LtCn BT" w:hAnsi="Swis721 LtCn BT"/>
          <w:sz w:val="24"/>
          <w:szCs w:val="30"/>
        </w:rPr>
      </w:pPr>
      <w:bookmarkStart w:id="0" w:name="_GoBack"/>
      <w:bookmarkEnd w:id="0"/>
    </w:p>
    <w:p w14:paraId="44144E43" w14:textId="77777777" w:rsidR="004D4767" w:rsidRPr="000110E6" w:rsidRDefault="004D4767" w:rsidP="004D4767">
      <w:pPr>
        <w:pStyle w:val="Textoindependiente"/>
        <w:rPr>
          <w:rFonts w:ascii="Swis721 LtCn BT" w:hAnsi="Swis721 LtCn BT"/>
          <w:sz w:val="24"/>
          <w:szCs w:val="30"/>
        </w:rPr>
      </w:pPr>
      <w:r w:rsidRPr="000110E6">
        <w:rPr>
          <w:rFonts w:ascii="Swis721 LtCn BT" w:hAnsi="Swis721 LtCn BT"/>
          <w:sz w:val="24"/>
          <w:szCs w:val="30"/>
        </w:rPr>
        <w:t>A quien corresponda:</w:t>
      </w:r>
    </w:p>
    <w:p w14:paraId="5A0B32C2" w14:textId="5F0CBB9F" w:rsidR="004D4767" w:rsidRDefault="004D4767" w:rsidP="004D4767">
      <w:pPr>
        <w:pStyle w:val="Textoindependiente"/>
        <w:rPr>
          <w:rFonts w:ascii="Swis721 LtCn BT" w:hAnsi="Swis721 LtCn BT"/>
          <w:sz w:val="24"/>
          <w:szCs w:val="24"/>
        </w:rPr>
      </w:pPr>
      <w:r w:rsidRPr="2E1A75ED">
        <w:rPr>
          <w:rFonts w:ascii="Swis721 LtCn BT" w:hAnsi="Swis721 LtCn BT"/>
          <w:sz w:val="24"/>
          <w:szCs w:val="24"/>
        </w:rPr>
        <w:t xml:space="preserve">Por este conducto, manifiesto que en mi carácter de </w:t>
      </w:r>
      <w:r w:rsidR="00BE412C">
        <w:rPr>
          <w:rFonts w:ascii="Swis721 LtCn BT" w:hAnsi="Swis721 LtCn BT"/>
          <w:b/>
          <w:bCs/>
          <w:sz w:val="24"/>
          <w:szCs w:val="24"/>
        </w:rPr>
        <w:t>Gerente General</w:t>
      </w:r>
      <w:r w:rsidRPr="00610B37">
        <w:rPr>
          <w:rFonts w:ascii="Swis721 LtCn BT" w:hAnsi="Swis721 LtCn BT"/>
          <w:sz w:val="24"/>
          <w:szCs w:val="24"/>
        </w:rPr>
        <w:t>,</w:t>
      </w:r>
      <w:r w:rsidRPr="2E1A75ED">
        <w:rPr>
          <w:rFonts w:ascii="Swis721 LtCn BT" w:hAnsi="Swis721 LtCn BT"/>
          <w:sz w:val="24"/>
          <w:szCs w:val="24"/>
        </w:rPr>
        <w:t xml:space="preserve"> de la empresa </w:t>
      </w:r>
      <w:r w:rsidR="00610B37">
        <w:rPr>
          <w:rFonts w:ascii="Swis721 LtCn BT" w:hAnsi="Swis721 LtCn BT"/>
          <w:b/>
          <w:bCs/>
          <w:sz w:val="24"/>
          <w:szCs w:val="24"/>
        </w:rPr>
        <w:t>Virtual Comunicaciones</w:t>
      </w:r>
      <w:r w:rsidRPr="2E1A75ED">
        <w:rPr>
          <w:rFonts w:ascii="Swis721 LtCn BT" w:hAnsi="Swis721 LtCn BT"/>
          <w:sz w:val="24"/>
          <w:szCs w:val="24"/>
        </w:rPr>
        <w:t xml:space="preserve"> con domicilio en </w:t>
      </w:r>
      <w:r w:rsidR="00610B37">
        <w:rPr>
          <w:rFonts w:ascii="Swis721 LtCn BT" w:hAnsi="Swis721 LtCn BT"/>
          <w:b/>
          <w:bCs/>
          <w:sz w:val="24"/>
          <w:szCs w:val="24"/>
        </w:rPr>
        <w:t>La Capilla 104 col. Los pastores, Naucalpan de Juárez Edo. De México</w:t>
      </w:r>
      <w:r w:rsidRPr="2E1A75ED">
        <w:rPr>
          <w:rFonts w:ascii="Swis721 LtCn BT" w:hAnsi="Swis721 LtCn BT"/>
          <w:sz w:val="24"/>
          <w:szCs w:val="24"/>
        </w:rPr>
        <w:t xml:space="preserve">, nos hacemos responsables de los daños que pudieran ocasionarse a las personas o instalaciones, por la operación de nuestros equipos durante el evento </w:t>
      </w:r>
      <w:r w:rsidR="0E144CC5" w:rsidRPr="2E1A75ED">
        <w:rPr>
          <w:rFonts w:ascii="Swis721 LtCn BT" w:hAnsi="Swis721 LtCn BT"/>
          <w:b/>
          <w:bCs/>
          <w:sz w:val="24"/>
          <w:szCs w:val="24"/>
        </w:rPr>
        <w:t>Santander Presenta</w:t>
      </w:r>
      <w:r w:rsidR="0E144CC5" w:rsidRPr="2E1A75ED">
        <w:rPr>
          <w:rFonts w:ascii="Swis721 LtCn BT" w:hAnsi="Swis721 LtCn BT"/>
          <w:sz w:val="24"/>
          <w:szCs w:val="24"/>
        </w:rPr>
        <w:t xml:space="preserve"> </w:t>
      </w:r>
      <w:r w:rsidR="008315F1" w:rsidRPr="2E1A75ED">
        <w:rPr>
          <w:rFonts w:ascii="Swis721 LtCn BT" w:hAnsi="Swis721 LtCn BT"/>
          <w:b/>
          <w:bCs/>
          <w:sz w:val="24"/>
          <w:szCs w:val="24"/>
        </w:rPr>
        <w:t xml:space="preserve">Sabor es Polanco </w:t>
      </w:r>
      <w:r w:rsidRPr="2E1A75ED">
        <w:rPr>
          <w:rFonts w:ascii="Swis721 LtCn BT" w:hAnsi="Swis721 LtCn BT"/>
          <w:b/>
          <w:bCs/>
          <w:sz w:val="24"/>
          <w:szCs w:val="24"/>
        </w:rPr>
        <w:t>el 14</w:t>
      </w:r>
      <w:r w:rsidR="008315F1" w:rsidRPr="2E1A75ED">
        <w:rPr>
          <w:rFonts w:ascii="Swis721 LtCn BT" w:hAnsi="Swis721 LtCn BT"/>
          <w:b/>
          <w:bCs/>
          <w:sz w:val="24"/>
          <w:szCs w:val="24"/>
        </w:rPr>
        <w:t xml:space="preserve"> y</w:t>
      </w:r>
      <w:r w:rsidRPr="2E1A75ED">
        <w:rPr>
          <w:rFonts w:ascii="Swis721 LtCn BT" w:hAnsi="Swis721 LtCn BT"/>
          <w:b/>
          <w:bCs/>
          <w:sz w:val="24"/>
          <w:szCs w:val="24"/>
        </w:rPr>
        <w:t xml:space="preserve"> 1</w:t>
      </w:r>
      <w:r w:rsidR="008315F1" w:rsidRPr="2E1A75ED">
        <w:rPr>
          <w:rFonts w:ascii="Swis721 LtCn BT" w:hAnsi="Swis721 LtCn BT"/>
          <w:b/>
          <w:bCs/>
          <w:sz w:val="24"/>
          <w:szCs w:val="24"/>
        </w:rPr>
        <w:t xml:space="preserve">5 </w:t>
      </w:r>
      <w:r w:rsidRPr="2E1A75ED">
        <w:rPr>
          <w:rFonts w:ascii="Swis721 LtCn BT" w:hAnsi="Swis721 LtCn BT"/>
          <w:b/>
          <w:bCs/>
          <w:sz w:val="24"/>
          <w:szCs w:val="24"/>
        </w:rPr>
        <w:t xml:space="preserve">DE </w:t>
      </w:r>
      <w:r w:rsidR="008315F1" w:rsidRPr="2E1A75ED">
        <w:rPr>
          <w:rFonts w:ascii="Swis721 LtCn BT" w:hAnsi="Swis721 LtCn BT"/>
          <w:b/>
          <w:bCs/>
          <w:sz w:val="24"/>
          <w:szCs w:val="24"/>
        </w:rPr>
        <w:t>MARZO</w:t>
      </w:r>
      <w:r w:rsidRPr="2E1A75ED">
        <w:rPr>
          <w:rFonts w:ascii="Swis721 LtCn BT" w:hAnsi="Swis721 LtCn BT"/>
          <w:b/>
          <w:bCs/>
          <w:sz w:val="24"/>
          <w:szCs w:val="24"/>
        </w:rPr>
        <w:t xml:space="preserve"> DE 202</w:t>
      </w:r>
      <w:r w:rsidR="008315F1" w:rsidRPr="2E1A75ED">
        <w:rPr>
          <w:rFonts w:ascii="Swis721 LtCn BT" w:hAnsi="Swis721 LtCn BT"/>
          <w:b/>
          <w:bCs/>
          <w:sz w:val="24"/>
          <w:szCs w:val="24"/>
        </w:rPr>
        <w:t>6</w:t>
      </w:r>
      <w:r w:rsidRPr="2E1A75ED">
        <w:rPr>
          <w:rFonts w:ascii="Swis721 LtCn BT" w:hAnsi="Swis721 LtCn BT"/>
          <w:b/>
          <w:bCs/>
          <w:sz w:val="24"/>
          <w:szCs w:val="24"/>
        </w:rPr>
        <w:t xml:space="preserve"> e</w:t>
      </w:r>
      <w:r w:rsidR="5210945C" w:rsidRPr="2E1A75ED">
        <w:rPr>
          <w:rFonts w:ascii="Swis721 LtCn BT" w:hAnsi="Swis721 LtCn BT"/>
          <w:b/>
          <w:bCs/>
          <w:sz w:val="24"/>
          <w:szCs w:val="24"/>
        </w:rPr>
        <w:t xml:space="preserve">n </w:t>
      </w:r>
      <w:r w:rsidR="3A58FF69" w:rsidRPr="2E1A75ED">
        <w:rPr>
          <w:rFonts w:ascii="Swis721 LtCn BT" w:hAnsi="Swis721 LtCn BT"/>
          <w:b/>
          <w:bCs/>
          <w:sz w:val="24"/>
          <w:szCs w:val="24"/>
        </w:rPr>
        <w:t xml:space="preserve">Jardines del </w:t>
      </w:r>
      <w:r w:rsidR="008315F1" w:rsidRPr="2E1A75ED">
        <w:rPr>
          <w:rFonts w:ascii="Swis721 LtCn BT" w:hAnsi="Swis721 LtCn BT"/>
          <w:b/>
          <w:bCs/>
          <w:sz w:val="24"/>
          <w:szCs w:val="24"/>
        </w:rPr>
        <w:t>Campo Marte</w:t>
      </w:r>
      <w:r w:rsidRPr="2E1A75ED">
        <w:rPr>
          <w:rFonts w:ascii="Swis721 LtCn BT" w:hAnsi="Swis721 LtCn BT"/>
          <w:b/>
          <w:bCs/>
          <w:sz w:val="24"/>
          <w:szCs w:val="24"/>
        </w:rPr>
        <w:t xml:space="preserve">. </w:t>
      </w:r>
    </w:p>
    <w:p w14:paraId="7AA7352F" w14:textId="77777777" w:rsidR="004D4767" w:rsidRPr="000110E6" w:rsidRDefault="004D4767" w:rsidP="004D4767">
      <w:pPr>
        <w:pStyle w:val="Textoindependiente"/>
        <w:rPr>
          <w:rFonts w:ascii="Swis721 LtCn BT" w:hAnsi="Swis721 LtCn BT"/>
          <w:b/>
          <w:bCs/>
          <w:sz w:val="24"/>
          <w:szCs w:val="30"/>
          <w:u w:val="single"/>
        </w:rPr>
      </w:pPr>
      <w:r w:rsidRPr="000110E6">
        <w:rPr>
          <w:rFonts w:ascii="Swis721 LtCn BT" w:hAnsi="Swis721 LtCn BT"/>
          <w:b/>
          <w:bCs/>
          <w:sz w:val="24"/>
          <w:szCs w:val="30"/>
          <w:u w:val="single"/>
        </w:rPr>
        <w:t xml:space="preserve"> Equipos: </w:t>
      </w:r>
    </w:p>
    <w:p w14:paraId="7BB03DD0" w14:textId="77777777" w:rsidR="004D4767" w:rsidRPr="000110E6" w:rsidRDefault="004D4767" w:rsidP="004D4767">
      <w:pPr>
        <w:pStyle w:val="Textoindependiente"/>
        <w:rPr>
          <w:rFonts w:ascii="Swis721 LtCn BT" w:hAnsi="Swis721 LtCn BT"/>
          <w:sz w:val="24"/>
          <w:szCs w:val="30"/>
        </w:rPr>
      </w:pPr>
      <w:r w:rsidRPr="000110E6">
        <w:rPr>
          <w:rFonts w:ascii="Swis721 LtCn BT" w:hAnsi="Swis721 LtCn BT"/>
          <w:sz w:val="24"/>
          <w:szCs w:val="30"/>
        </w:rPr>
        <w:t>Enlistar y describir TODOS los equipos y materiales que se utilizarán dentro de los stands durante el evento (dimensiones, carga eléctrica, tipo de combustible, carpas, instalaciones eléctricas, de gas, extintores, tipo de iluminación, templetes, inflables, etc.) Incluir obligatoriamente los extinguidores y plantas de luz que se utilizarán, así como las especificaciones de éstos. Se les recuerda que, en el caso de los extinguidores, no deben de estar con fecha caduca.</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3060"/>
        <w:gridCol w:w="2343"/>
        <w:gridCol w:w="2517"/>
      </w:tblGrid>
      <w:tr w:rsidR="004D4767" w:rsidRPr="000110E6" w14:paraId="324E44BC" w14:textId="77777777" w:rsidTr="000023C1">
        <w:tc>
          <w:tcPr>
            <w:tcW w:w="1330" w:type="dxa"/>
            <w:shd w:val="clear" w:color="auto" w:fill="00B0F0"/>
          </w:tcPr>
          <w:p w14:paraId="33404A93" w14:textId="77777777" w:rsidR="004D4767" w:rsidRPr="000110E6" w:rsidRDefault="004D4767" w:rsidP="000023C1">
            <w:pPr>
              <w:pStyle w:val="Textoindependiente"/>
              <w:jc w:val="center"/>
              <w:rPr>
                <w:rFonts w:ascii="Swis721 LtCn BT" w:hAnsi="Swis721 LtCn BT"/>
                <w:sz w:val="24"/>
                <w:szCs w:val="30"/>
              </w:rPr>
            </w:pPr>
            <w:r w:rsidRPr="000110E6">
              <w:rPr>
                <w:rFonts w:ascii="Swis721 LtCn BT" w:hAnsi="Swis721 LtCn BT"/>
                <w:sz w:val="24"/>
                <w:szCs w:val="30"/>
              </w:rPr>
              <w:t>Cantidad</w:t>
            </w:r>
          </w:p>
        </w:tc>
        <w:tc>
          <w:tcPr>
            <w:tcW w:w="3060" w:type="dxa"/>
            <w:shd w:val="clear" w:color="auto" w:fill="00B0F0"/>
          </w:tcPr>
          <w:p w14:paraId="4479C68A" w14:textId="77777777" w:rsidR="004D4767" w:rsidRPr="000110E6" w:rsidRDefault="004D4767" w:rsidP="000023C1">
            <w:pPr>
              <w:pStyle w:val="Textoindependiente"/>
              <w:jc w:val="center"/>
              <w:rPr>
                <w:rFonts w:ascii="Swis721 LtCn BT" w:hAnsi="Swis721 LtCn BT"/>
                <w:sz w:val="24"/>
                <w:szCs w:val="30"/>
              </w:rPr>
            </w:pPr>
            <w:r w:rsidRPr="000110E6">
              <w:rPr>
                <w:rFonts w:ascii="Swis721 LtCn BT" w:hAnsi="Swis721 LtCn BT"/>
                <w:sz w:val="24"/>
                <w:szCs w:val="30"/>
              </w:rPr>
              <w:t>Concepto</w:t>
            </w:r>
          </w:p>
        </w:tc>
        <w:tc>
          <w:tcPr>
            <w:tcW w:w="2343" w:type="dxa"/>
            <w:shd w:val="clear" w:color="auto" w:fill="00B0F0"/>
          </w:tcPr>
          <w:p w14:paraId="0EC26D82" w14:textId="77777777" w:rsidR="004D4767" w:rsidRPr="000110E6" w:rsidRDefault="004D4767" w:rsidP="000023C1">
            <w:pPr>
              <w:pStyle w:val="Textoindependiente"/>
              <w:jc w:val="center"/>
              <w:rPr>
                <w:rFonts w:ascii="Swis721 LtCn BT" w:hAnsi="Swis721 LtCn BT"/>
                <w:sz w:val="24"/>
                <w:szCs w:val="30"/>
              </w:rPr>
            </w:pPr>
            <w:r w:rsidRPr="000110E6">
              <w:rPr>
                <w:rFonts w:ascii="Swis721 LtCn BT" w:hAnsi="Swis721 LtCn BT"/>
                <w:sz w:val="24"/>
                <w:szCs w:val="30"/>
              </w:rPr>
              <w:t>Descripción</w:t>
            </w:r>
          </w:p>
        </w:tc>
        <w:tc>
          <w:tcPr>
            <w:tcW w:w="2517" w:type="dxa"/>
            <w:shd w:val="clear" w:color="auto" w:fill="00B0F0"/>
          </w:tcPr>
          <w:p w14:paraId="53EFD1BE" w14:textId="77777777" w:rsidR="004D4767" w:rsidRPr="000110E6" w:rsidRDefault="004D4767" w:rsidP="000023C1">
            <w:pPr>
              <w:pStyle w:val="Textoindependiente"/>
              <w:jc w:val="center"/>
              <w:rPr>
                <w:rFonts w:ascii="Swis721 LtCn BT" w:hAnsi="Swis721 LtCn BT"/>
                <w:sz w:val="24"/>
                <w:szCs w:val="30"/>
              </w:rPr>
            </w:pPr>
            <w:r w:rsidRPr="000110E6">
              <w:rPr>
                <w:rFonts w:ascii="Swis721 LtCn BT" w:hAnsi="Swis721 LtCn BT"/>
                <w:sz w:val="24"/>
                <w:szCs w:val="30"/>
              </w:rPr>
              <w:t>Observaciones</w:t>
            </w:r>
          </w:p>
        </w:tc>
      </w:tr>
      <w:tr w:rsidR="004D4767" w:rsidRPr="000110E6" w14:paraId="2A6D314E" w14:textId="77777777" w:rsidTr="000023C1">
        <w:tc>
          <w:tcPr>
            <w:tcW w:w="1330" w:type="dxa"/>
          </w:tcPr>
          <w:p w14:paraId="7FAFAA8C" w14:textId="67168D23"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18</w:t>
            </w:r>
          </w:p>
        </w:tc>
        <w:tc>
          <w:tcPr>
            <w:tcW w:w="3060" w:type="dxa"/>
          </w:tcPr>
          <w:p w14:paraId="112EBD4A" w14:textId="4F7D4A1E"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TARIMAS 1X1</w:t>
            </w:r>
          </w:p>
        </w:tc>
        <w:tc>
          <w:tcPr>
            <w:tcW w:w="2343" w:type="dxa"/>
          </w:tcPr>
          <w:p w14:paraId="4920803F" w14:textId="5B433559"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MDF CON PINO</w:t>
            </w:r>
          </w:p>
        </w:tc>
        <w:tc>
          <w:tcPr>
            <w:tcW w:w="2517" w:type="dxa"/>
          </w:tcPr>
          <w:p w14:paraId="7EE4CBD9" w14:textId="77777777" w:rsidR="004D4767" w:rsidRPr="000110E6" w:rsidRDefault="004D4767" w:rsidP="000023C1">
            <w:pPr>
              <w:pStyle w:val="Textoindependiente"/>
              <w:rPr>
                <w:rFonts w:ascii="Swis721 LtCn BT" w:hAnsi="Swis721 LtCn BT"/>
                <w:sz w:val="24"/>
                <w:szCs w:val="30"/>
              </w:rPr>
            </w:pPr>
          </w:p>
        </w:tc>
      </w:tr>
      <w:tr w:rsidR="004D4767" w:rsidRPr="000110E6" w14:paraId="3C5C0E19" w14:textId="77777777" w:rsidTr="000023C1">
        <w:tc>
          <w:tcPr>
            <w:tcW w:w="1330" w:type="dxa"/>
          </w:tcPr>
          <w:p w14:paraId="3A093F59" w14:textId="77C16421"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18M2</w:t>
            </w:r>
          </w:p>
        </w:tc>
        <w:tc>
          <w:tcPr>
            <w:tcW w:w="3060" w:type="dxa"/>
          </w:tcPr>
          <w:p w14:paraId="0FD01426" w14:textId="3B3E6E19"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PASTO SINTETICO</w:t>
            </w:r>
          </w:p>
        </w:tc>
        <w:tc>
          <w:tcPr>
            <w:tcW w:w="2343" w:type="dxa"/>
          </w:tcPr>
          <w:p w14:paraId="3CA1AEFA" w14:textId="2D98EB8C"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SINTETICO</w:t>
            </w:r>
          </w:p>
        </w:tc>
        <w:tc>
          <w:tcPr>
            <w:tcW w:w="2517" w:type="dxa"/>
          </w:tcPr>
          <w:p w14:paraId="21C27700" w14:textId="77777777" w:rsidR="004D4767" w:rsidRPr="000110E6" w:rsidRDefault="004D4767" w:rsidP="000023C1">
            <w:pPr>
              <w:pStyle w:val="Textoindependiente"/>
              <w:rPr>
                <w:rFonts w:ascii="Swis721 LtCn BT" w:hAnsi="Swis721 LtCn BT"/>
                <w:sz w:val="24"/>
                <w:szCs w:val="30"/>
              </w:rPr>
            </w:pPr>
          </w:p>
        </w:tc>
      </w:tr>
      <w:tr w:rsidR="004D4767" w:rsidRPr="000110E6" w14:paraId="2B179E78" w14:textId="77777777" w:rsidTr="000023C1">
        <w:tc>
          <w:tcPr>
            <w:tcW w:w="1330" w:type="dxa"/>
          </w:tcPr>
          <w:p w14:paraId="3295996B" w14:textId="6512888D"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2</w:t>
            </w:r>
          </w:p>
        </w:tc>
        <w:tc>
          <w:tcPr>
            <w:tcW w:w="3060" w:type="dxa"/>
          </w:tcPr>
          <w:p w14:paraId="302B6A86" w14:textId="5F42D526"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 xml:space="preserve">EXTINTORES </w:t>
            </w:r>
            <w:r w:rsidR="007B2E98">
              <w:rPr>
                <w:rFonts w:ascii="Swis721 LtCn BT" w:hAnsi="Swis721 LtCn BT"/>
                <w:sz w:val="24"/>
                <w:szCs w:val="30"/>
              </w:rPr>
              <w:t>BLUE FIRE COMPANY,</w:t>
            </w:r>
          </w:p>
        </w:tc>
        <w:tc>
          <w:tcPr>
            <w:tcW w:w="2343" w:type="dxa"/>
          </w:tcPr>
          <w:p w14:paraId="0CA2698E" w14:textId="10591D8A"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6KG POLVO QUIMICO</w:t>
            </w:r>
          </w:p>
        </w:tc>
        <w:tc>
          <w:tcPr>
            <w:tcW w:w="2517" w:type="dxa"/>
          </w:tcPr>
          <w:p w14:paraId="4DB81C04" w14:textId="16CBA9BD"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VIGENCIA SEP 2026</w:t>
            </w:r>
          </w:p>
        </w:tc>
      </w:tr>
      <w:tr w:rsidR="004D4767" w:rsidRPr="000110E6" w14:paraId="4ECAA178" w14:textId="77777777" w:rsidTr="000023C1">
        <w:tc>
          <w:tcPr>
            <w:tcW w:w="1330" w:type="dxa"/>
          </w:tcPr>
          <w:p w14:paraId="44273357" w14:textId="4CEBBCA8"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VARIAS</w:t>
            </w:r>
          </w:p>
        </w:tc>
        <w:tc>
          <w:tcPr>
            <w:tcW w:w="3060" w:type="dxa"/>
          </w:tcPr>
          <w:p w14:paraId="2EE970F7" w14:textId="035EF4FF"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REFLECTORES,TIRAS LED</w:t>
            </w:r>
          </w:p>
        </w:tc>
        <w:tc>
          <w:tcPr>
            <w:tcW w:w="2343" w:type="dxa"/>
          </w:tcPr>
          <w:p w14:paraId="4C9F7DD6" w14:textId="0AD2471F"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LED</w:t>
            </w:r>
          </w:p>
        </w:tc>
        <w:tc>
          <w:tcPr>
            <w:tcW w:w="2517" w:type="dxa"/>
          </w:tcPr>
          <w:p w14:paraId="1DAB46DF" w14:textId="77777777" w:rsidR="004D4767" w:rsidRPr="000110E6" w:rsidRDefault="004D4767" w:rsidP="000023C1">
            <w:pPr>
              <w:pStyle w:val="Textoindependiente"/>
              <w:rPr>
                <w:rFonts w:ascii="Swis721 LtCn BT" w:hAnsi="Swis721 LtCn BT"/>
                <w:sz w:val="24"/>
                <w:szCs w:val="30"/>
              </w:rPr>
            </w:pPr>
          </w:p>
        </w:tc>
      </w:tr>
      <w:tr w:rsidR="004D4767" w:rsidRPr="000110E6" w14:paraId="77DAFE87" w14:textId="77777777" w:rsidTr="000023C1">
        <w:tc>
          <w:tcPr>
            <w:tcW w:w="1330" w:type="dxa"/>
          </w:tcPr>
          <w:p w14:paraId="4EA144DF" w14:textId="5AF74F98"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100 MTS</w:t>
            </w:r>
          </w:p>
        </w:tc>
        <w:tc>
          <w:tcPr>
            <w:tcW w:w="3060" w:type="dxa"/>
          </w:tcPr>
          <w:p w14:paraId="1BDBF568" w14:textId="1825F929"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CABLE DUPLEX #14</w:t>
            </w:r>
          </w:p>
        </w:tc>
        <w:tc>
          <w:tcPr>
            <w:tcW w:w="2343" w:type="dxa"/>
          </w:tcPr>
          <w:p w14:paraId="60625AD1" w14:textId="1BA286F3"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COBRE</w:t>
            </w:r>
          </w:p>
        </w:tc>
        <w:tc>
          <w:tcPr>
            <w:tcW w:w="2517" w:type="dxa"/>
          </w:tcPr>
          <w:p w14:paraId="3842DB11" w14:textId="752F22F2"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DENTRO DE STAND</w:t>
            </w:r>
          </w:p>
        </w:tc>
      </w:tr>
      <w:tr w:rsidR="004D4767" w:rsidRPr="000110E6" w14:paraId="19BF3B09" w14:textId="77777777" w:rsidTr="000023C1">
        <w:tc>
          <w:tcPr>
            <w:tcW w:w="1330" w:type="dxa"/>
          </w:tcPr>
          <w:p w14:paraId="27637BB4" w14:textId="1E3B7421"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1</w:t>
            </w:r>
          </w:p>
        </w:tc>
        <w:tc>
          <w:tcPr>
            <w:tcW w:w="3060" w:type="dxa"/>
          </w:tcPr>
          <w:p w14:paraId="2E8D6934" w14:textId="0DDD98CF"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PANTALLA 55”</w:t>
            </w:r>
          </w:p>
        </w:tc>
        <w:tc>
          <w:tcPr>
            <w:tcW w:w="2343" w:type="dxa"/>
          </w:tcPr>
          <w:p w14:paraId="0209CE4E" w14:textId="3ACCBB22"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HISENSE</w:t>
            </w:r>
          </w:p>
        </w:tc>
        <w:tc>
          <w:tcPr>
            <w:tcW w:w="2517" w:type="dxa"/>
          </w:tcPr>
          <w:p w14:paraId="4D3C34B7" w14:textId="77777777" w:rsidR="004D4767" w:rsidRPr="000110E6" w:rsidRDefault="004D4767" w:rsidP="000023C1">
            <w:pPr>
              <w:pStyle w:val="Textoindependiente"/>
              <w:rPr>
                <w:rFonts w:ascii="Swis721 LtCn BT" w:hAnsi="Swis721 LtCn BT"/>
                <w:sz w:val="24"/>
                <w:szCs w:val="30"/>
              </w:rPr>
            </w:pPr>
          </w:p>
        </w:tc>
      </w:tr>
      <w:tr w:rsidR="004D4767" w:rsidRPr="000110E6" w14:paraId="3022A914" w14:textId="77777777" w:rsidTr="000023C1">
        <w:tc>
          <w:tcPr>
            <w:tcW w:w="1330" w:type="dxa"/>
          </w:tcPr>
          <w:p w14:paraId="584877A0" w14:textId="5B33D114"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8</w:t>
            </w:r>
          </w:p>
        </w:tc>
        <w:tc>
          <w:tcPr>
            <w:tcW w:w="3060" w:type="dxa"/>
          </w:tcPr>
          <w:p w14:paraId="6F22072B" w14:textId="6FCDB583"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BANCOS PERIQUEROS</w:t>
            </w:r>
          </w:p>
        </w:tc>
        <w:tc>
          <w:tcPr>
            <w:tcW w:w="2343" w:type="dxa"/>
          </w:tcPr>
          <w:p w14:paraId="0779F8DB" w14:textId="77777777" w:rsidR="004D4767" w:rsidRPr="000110E6" w:rsidRDefault="004D4767" w:rsidP="000023C1">
            <w:pPr>
              <w:pStyle w:val="Textoindependiente"/>
              <w:rPr>
                <w:rFonts w:ascii="Swis721 LtCn BT" w:hAnsi="Swis721 LtCn BT"/>
                <w:sz w:val="24"/>
                <w:szCs w:val="30"/>
              </w:rPr>
            </w:pPr>
          </w:p>
        </w:tc>
        <w:tc>
          <w:tcPr>
            <w:tcW w:w="2517" w:type="dxa"/>
          </w:tcPr>
          <w:p w14:paraId="6D4CA353" w14:textId="77777777" w:rsidR="004D4767" w:rsidRPr="000110E6" w:rsidRDefault="004D4767" w:rsidP="000023C1">
            <w:pPr>
              <w:pStyle w:val="Textoindependiente"/>
              <w:rPr>
                <w:rFonts w:ascii="Swis721 LtCn BT" w:hAnsi="Swis721 LtCn BT"/>
                <w:sz w:val="24"/>
                <w:szCs w:val="30"/>
              </w:rPr>
            </w:pPr>
          </w:p>
        </w:tc>
      </w:tr>
      <w:tr w:rsidR="004D4767" w:rsidRPr="000110E6" w14:paraId="49A369D6" w14:textId="77777777" w:rsidTr="000023C1">
        <w:tc>
          <w:tcPr>
            <w:tcW w:w="1330" w:type="dxa"/>
          </w:tcPr>
          <w:p w14:paraId="3CBD3CE8" w14:textId="7BAEC9ED"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 xml:space="preserve">2 </w:t>
            </w:r>
          </w:p>
        </w:tc>
        <w:tc>
          <w:tcPr>
            <w:tcW w:w="3060" w:type="dxa"/>
          </w:tcPr>
          <w:p w14:paraId="42D6658D" w14:textId="3EC9CE68"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BARRAS DE SERVICIO MADERA</w:t>
            </w:r>
          </w:p>
        </w:tc>
        <w:tc>
          <w:tcPr>
            <w:tcW w:w="2343" w:type="dxa"/>
          </w:tcPr>
          <w:p w14:paraId="3602A0D3" w14:textId="77777777" w:rsidR="004D4767" w:rsidRPr="000110E6" w:rsidRDefault="004D4767" w:rsidP="000023C1">
            <w:pPr>
              <w:pStyle w:val="Textoindependiente"/>
              <w:rPr>
                <w:rFonts w:ascii="Swis721 LtCn BT" w:hAnsi="Swis721 LtCn BT"/>
                <w:sz w:val="24"/>
                <w:szCs w:val="30"/>
              </w:rPr>
            </w:pPr>
          </w:p>
        </w:tc>
        <w:tc>
          <w:tcPr>
            <w:tcW w:w="2517" w:type="dxa"/>
          </w:tcPr>
          <w:p w14:paraId="1DE086E3" w14:textId="77777777" w:rsidR="004D4767" w:rsidRPr="000110E6" w:rsidRDefault="004D4767" w:rsidP="000023C1">
            <w:pPr>
              <w:pStyle w:val="Textoindependiente"/>
              <w:rPr>
                <w:rFonts w:ascii="Swis721 LtCn BT" w:hAnsi="Swis721 LtCn BT"/>
                <w:sz w:val="24"/>
                <w:szCs w:val="30"/>
              </w:rPr>
            </w:pPr>
          </w:p>
        </w:tc>
      </w:tr>
      <w:tr w:rsidR="004D4767" w:rsidRPr="000110E6" w14:paraId="3811E854" w14:textId="77777777" w:rsidTr="000023C1">
        <w:tc>
          <w:tcPr>
            <w:tcW w:w="1330" w:type="dxa"/>
          </w:tcPr>
          <w:p w14:paraId="1D201980" w14:textId="2E683E5F"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 xml:space="preserve">3 </w:t>
            </w:r>
          </w:p>
        </w:tc>
        <w:tc>
          <w:tcPr>
            <w:tcW w:w="3060" w:type="dxa"/>
          </w:tcPr>
          <w:p w14:paraId="737F0668" w14:textId="308663B5" w:rsidR="004D4767" w:rsidRPr="000110E6" w:rsidRDefault="00462A6F" w:rsidP="000023C1">
            <w:pPr>
              <w:pStyle w:val="Textoindependiente"/>
              <w:rPr>
                <w:rFonts w:ascii="Swis721 LtCn BT" w:hAnsi="Swis721 LtCn BT"/>
                <w:sz w:val="24"/>
                <w:szCs w:val="30"/>
              </w:rPr>
            </w:pPr>
            <w:r>
              <w:rPr>
                <w:rFonts w:ascii="Swis721 LtCn BT" w:hAnsi="Swis721 LtCn BT"/>
                <w:sz w:val="24"/>
                <w:szCs w:val="30"/>
              </w:rPr>
              <w:t>FLOREROS BLANCOS</w:t>
            </w:r>
          </w:p>
        </w:tc>
        <w:tc>
          <w:tcPr>
            <w:tcW w:w="2343" w:type="dxa"/>
          </w:tcPr>
          <w:p w14:paraId="6B25CBD9" w14:textId="77777777" w:rsidR="004D4767" w:rsidRPr="000110E6" w:rsidRDefault="004D4767" w:rsidP="000023C1">
            <w:pPr>
              <w:pStyle w:val="Textoindependiente"/>
              <w:rPr>
                <w:rFonts w:ascii="Swis721 LtCn BT" w:hAnsi="Swis721 LtCn BT"/>
                <w:sz w:val="24"/>
                <w:szCs w:val="30"/>
              </w:rPr>
            </w:pPr>
          </w:p>
        </w:tc>
        <w:tc>
          <w:tcPr>
            <w:tcW w:w="2517" w:type="dxa"/>
          </w:tcPr>
          <w:p w14:paraId="240A3EA4" w14:textId="4F3E3F4C" w:rsidR="004D4767" w:rsidRPr="000110E6" w:rsidRDefault="007B2E98" w:rsidP="000023C1">
            <w:pPr>
              <w:pStyle w:val="Textoindependiente"/>
              <w:rPr>
                <w:rFonts w:ascii="Swis721 LtCn BT" w:hAnsi="Swis721 LtCn BT"/>
                <w:sz w:val="24"/>
                <w:szCs w:val="30"/>
              </w:rPr>
            </w:pPr>
            <w:r>
              <w:rPr>
                <w:rFonts w:ascii="Swis721 LtCn BT" w:hAnsi="Swis721 LtCn BT"/>
                <w:sz w:val="24"/>
                <w:szCs w:val="30"/>
              </w:rPr>
              <w:t>PLANTAS NATURALES</w:t>
            </w:r>
          </w:p>
        </w:tc>
      </w:tr>
      <w:tr w:rsidR="004D4767" w:rsidRPr="000110E6" w14:paraId="375834E9" w14:textId="77777777" w:rsidTr="000023C1">
        <w:tc>
          <w:tcPr>
            <w:tcW w:w="1330" w:type="dxa"/>
          </w:tcPr>
          <w:p w14:paraId="220AB4AF" w14:textId="7560F366" w:rsidR="004D4767" w:rsidRPr="000110E6" w:rsidRDefault="007B2E98" w:rsidP="000023C1">
            <w:pPr>
              <w:pStyle w:val="Textoindependiente"/>
              <w:rPr>
                <w:rFonts w:ascii="Swis721 LtCn BT" w:hAnsi="Swis721 LtCn BT"/>
                <w:sz w:val="24"/>
                <w:szCs w:val="30"/>
              </w:rPr>
            </w:pPr>
            <w:r>
              <w:rPr>
                <w:rFonts w:ascii="Swis721 LtCn BT" w:hAnsi="Swis721 LtCn BT"/>
                <w:sz w:val="24"/>
                <w:szCs w:val="30"/>
              </w:rPr>
              <w:lastRenderedPageBreak/>
              <w:t xml:space="preserve">18MTS 2 </w:t>
            </w:r>
          </w:p>
        </w:tc>
        <w:tc>
          <w:tcPr>
            <w:tcW w:w="3060" w:type="dxa"/>
          </w:tcPr>
          <w:p w14:paraId="0FC27312" w14:textId="43B45062" w:rsidR="004D4767" w:rsidRPr="000110E6" w:rsidRDefault="007B2E98" w:rsidP="000023C1">
            <w:pPr>
              <w:pStyle w:val="Textoindependiente"/>
              <w:rPr>
                <w:rFonts w:ascii="Swis721 LtCn BT" w:hAnsi="Swis721 LtCn BT"/>
                <w:sz w:val="24"/>
                <w:szCs w:val="30"/>
              </w:rPr>
            </w:pPr>
            <w:r>
              <w:rPr>
                <w:rFonts w:ascii="Swis721 LtCn BT" w:hAnsi="Swis721 LtCn BT"/>
                <w:sz w:val="24"/>
                <w:szCs w:val="30"/>
              </w:rPr>
              <w:t xml:space="preserve">TELA BLANCA Y ROJA </w:t>
            </w:r>
          </w:p>
        </w:tc>
        <w:tc>
          <w:tcPr>
            <w:tcW w:w="2343" w:type="dxa"/>
          </w:tcPr>
          <w:p w14:paraId="31C536AF" w14:textId="77777777" w:rsidR="004D4767" w:rsidRPr="000110E6" w:rsidRDefault="004D4767" w:rsidP="000023C1">
            <w:pPr>
              <w:pStyle w:val="Textoindependiente"/>
              <w:rPr>
                <w:rFonts w:ascii="Swis721 LtCn BT" w:hAnsi="Swis721 LtCn BT"/>
                <w:sz w:val="24"/>
                <w:szCs w:val="30"/>
              </w:rPr>
            </w:pPr>
          </w:p>
        </w:tc>
        <w:tc>
          <w:tcPr>
            <w:tcW w:w="2517" w:type="dxa"/>
          </w:tcPr>
          <w:p w14:paraId="75CF9370" w14:textId="5855E50F" w:rsidR="004D4767" w:rsidRPr="000110E6" w:rsidRDefault="007B2E98" w:rsidP="000023C1">
            <w:pPr>
              <w:pStyle w:val="Textoindependiente"/>
              <w:rPr>
                <w:rFonts w:ascii="Swis721 LtCn BT" w:hAnsi="Swis721 LtCn BT"/>
                <w:sz w:val="24"/>
                <w:szCs w:val="30"/>
              </w:rPr>
            </w:pPr>
            <w:r>
              <w:rPr>
                <w:rFonts w:ascii="Swis721 LtCn BT" w:hAnsi="Swis721 LtCn BT"/>
                <w:sz w:val="24"/>
                <w:szCs w:val="30"/>
              </w:rPr>
              <w:t>LIENZOS DE 70 CM C/L</w:t>
            </w:r>
          </w:p>
        </w:tc>
      </w:tr>
    </w:tbl>
    <w:p w14:paraId="4DF2A6FC" w14:textId="77777777" w:rsidR="004D4767" w:rsidRPr="000110E6" w:rsidRDefault="004D4767" w:rsidP="004D4767">
      <w:pPr>
        <w:pStyle w:val="Textoindependiente"/>
        <w:rPr>
          <w:rFonts w:ascii="Swis721 LtCn BT" w:hAnsi="Swis721 LtCn BT"/>
          <w:b/>
          <w:bCs/>
          <w:sz w:val="24"/>
          <w:szCs w:val="30"/>
        </w:rPr>
      </w:pPr>
    </w:p>
    <w:p w14:paraId="70FCF14D" w14:textId="77777777" w:rsidR="004D4767" w:rsidRPr="000110E6" w:rsidRDefault="004D4767" w:rsidP="004D4767">
      <w:pPr>
        <w:pStyle w:val="Textoindependiente"/>
        <w:rPr>
          <w:rFonts w:ascii="Swis721 LtCn BT" w:hAnsi="Swis721 LtCn BT"/>
          <w:sz w:val="24"/>
          <w:szCs w:val="30"/>
        </w:rPr>
      </w:pPr>
      <w:r w:rsidRPr="000110E6">
        <w:rPr>
          <w:rFonts w:ascii="Swis721 LtCn BT" w:hAnsi="Swis721 LtCn BT"/>
          <w:b/>
          <w:bCs/>
          <w:sz w:val="24"/>
          <w:szCs w:val="30"/>
        </w:rPr>
        <w:t>NOTA</w:t>
      </w:r>
      <w:r w:rsidRPr="000110E6">
        <w:rPr>
          <w:rFonts w:ascii="Swis721 LtCn BT" w:hAnsi="Swis721 LtCn BT"/>
          <w:sz w:val="24"/>
          <w:szCs w:val="30"/>
        </w:rPr>
        <w:t>: En plantas de luz y extintores especificar marca, modelo y número de serie.</w:t>
      </w:r>
    </w:p>
    <w:p w14:paraId="32C21C6C" w14:textId="77777777" w:rsidR="004D4767" w:rsidRPr="000110E6" w:rsidRDefault="004D4767" w:rsidP="004D4767">
      <w:pPr>
        <w:pStyle w:val="Textoindependiente"/>
        <w:tabs>
          <w:tab w:val="left" w:pos="6945"/>
        </w:tabs>
        <w:rPr>
          <w:rFonts w:ascii="Swis721 LtCn BT" w:hAnsi="Swis721 LtCn BT"/>
          <w:b/>
          <w:bCs/>
          <w:sz w:val="24"/>
          <w:szCs w:val="30"/>
          <w:u w:val="single"/>
        </w:rPr>
      </w:pPr>
    </w:p>
    <w:p w14:paraId="5BC9220A" w14:textId="77777777" w:rsidR="004D4767" w:rsidRPr="000110E6" w:rsidRDefault="004D4767" w:rsidP="004D4767">
      <w:pPr>
        <w:pStyle w:val="Textoindependiente"/>
        <w:tabs>
          <w:tab w:val="left" w:pos="6945"/>
        </w:tabs>
        <w:rPr>
          <w:rFonts w:ascii="Swis721 LtCn BT" w:hAnsi="Swis721 LtCn BT"/>
          <w:b/>
          <w:bCs/>
          <w:sz w:val="24"/>
          <w:szCs w:val="30"/>
          <w:u w:val="single"/>
        </w:rPr>
      </w:pPr>
      <w:r w:rsidRPr="000110E6">
        <w:rPr>
          <w:rFonts w:ascii="Swis721 LtCn BT" w:hAnsi="Swis721 LtCn BT"/>
          <w:b/>
          <w:bCs/>
          <w:sz w:val="24"/>
          <w:szCs w:val="30"/>
          <w:u w:val="single"/>
        </w:rPr>
        <w:t>Activaciones:</w:t>
      </w:r>
    </w:p>
    <w:p w14:paraId="4E2BCC6C" w14:textId="77777777" w:rsidR="004D4767" w:rsidRPr="000110E6" w:rsidRDefault="004D4767" w:rsidP="004D4767">
      <w:pPr>
        <w:pStyle w:val="Textoindependiente"/>
        <w:tabs>
          <w:tab w:val="left" w:pos="6945"/>
        </w:tabs>
        <w:rPr>
          <w:rFonts w:ascii="Swis721 LtCn BT" w:hAnsi="Swis721 LtCn BT"/>
          <w:b/>
          <w:bCs/>
          <w:sz w:val="24"/>
          <w:szCs w:val="30"/>
        </w:rPr>
      </w:pPr>
      <w:r w:rsidRPr="000110E6">
        <w:rPr>
          <w:rFonts w:ascii="Swis721 LtCn BT" w:hAnsi="Swis721 LtCn BT"/>
          <w:b/>
          <w:bCs/>
          <w:sz w:val="24"/>
          <w:szCs w:val="30"/>
        </w:rPr>
        <w:t>Describa las actividades que realizará en el evento, (juegos interactivos, concursos, distribución de artículos promociónales, muestreos, degustaciones,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4D4767" w:rsidRPr="000110E6" w14:paraId="379A3BFB" w14:textId="77777777" w:rsidTr="000023C1">
        <w:tc>
          <w:tcPr>
            <w:tcW w:w="8978" w:type="dxa"/>
          </w:tcPr>
          <w:p w14:paraId="014E2F91" w14:textId="0FF65184" w:rsidR="004D4767" w:rsidRPr="000110E6" w:rsidRDefault="007B2E98" w:rsidP="000023C1">
            <w:pPr>
              <w:pStyle w:val="Textoindependiente"/>
              <w:tabs>
                <w:tab w:val="left" w:pos="6945"/>
              </w:tabs>
              <w:rPr>
                <w:rFonts w:ascii="Swis721 LtCn BT" w:hAnsi="Swis721 LtCn BT"/>
                <w:sz w:val="24"/>
                <w:szCs w:val="30"/>
              </w:rPr>
            </w:pPr>
            <w:r>
              <w:rPr>
                <w:rFonts w:ascii="Swis721 LtCn BT" w:hAnsi="Swis721 LtCn BT"/>
                <w:sz w:val="24"/>
                <w:szCs w:val="30"/>
              </w:rPr>
              <w:t xml:space="preserve">DISTRIBUCION DE ARTICULOS PROMOCIONALES , DEGUSTACIONES </w:t>
            </w:r>
          </w:p>
          <w:p w14:paraId="2F838978" w14:textId="77777777" w:rsidR="004D4767" w:rsidRPr="000110E6" w:rsidRDefault="004D4767" w:rsidP="000023C1">
            <w:pPr>
              <w:pStyle w:val="Textoindependiente"/>
              <w:tabs>
                <w:tab w:val="left" w:pos="6945"/>
              </w:tabs>
              <w:rPr>
                <w:rFonts w:ascii="Swis721 LtCn BT" w:hAnsi="Swis721 LtCn BT"/>
                <w:sz w:val="24"/>
                <w:szCs w:val="30"/>
              </w:rPr>
            </w:pPr>
          </w:p>
          <w:p w14:paraId="643D987C" w14:textId="77777777" w:rsidR="004D4767" w:rsidRPr="000110E6" w:rsidRDefault="004D4767" w:rsidP="000023C1">
            <w:pPr>
              <w:pStyle w:val="Textoindependiente"/>
              <w:tabs>
                <w:tab w:val="left" w:pos="6945"/>
              </w:tabs>
              <w:rPr>
                <w:rFonts w:ascii="Swis721 LtCn BT" w:hAnsi="Swis721 LtCn BT"/>
                <w:sz w:val="24"/>
                <w:szCs w:val="30"/>
              </w:rPr>
            </w:pPr>
          </w:p>
          <w:p w14:paraId="2A0FB4DD" w14:textId="77777777" w:rsidR="004D4767" w:rsidRPr="000110E6" w:rsidRDefault="004D4767" w:rsidP="000023C1">
            <w:pPr>
              <w:pStyle w:val="Textoindependiente"/>
              <w:tabs>
                <w:tab w:val="left" w:pos="6945"/>
              </w:tabs>
              <w:rPr>
                <w:rFonts w:ascii="Swis721 LtCn BT" w:hAnsi="Swis721 LtCn BT"/>
                <w:sz w:val="24"/>
                <w:szCs w:val="30"/>
              </w:rPr>
            </w:pPr>
          </w:p>
        </w:tc>
      </w:tr>
    </w:tbl>
    <w:p w14:paraId="32FBE0C7" w14:textId="77777777" w:rsidR="004D4767" w:rsidRPr="000110E6" w:rsidRDefault="004D4767" w:rsidP="004D4767">
      <w:pPr>
        <w:pStyle w:val="Textoindependiente"/>
        <w:tabs>
          <w:tab w:val="left" w:pos="6945"/>
        </w:tabs>
        <w:rPr>
          <w:rFonts w:ascii="Swis721 LtCn BT" w:hAnsi="Swis721 LtCn BT"/>
          <w:sz w:val="24"/>
          <w:szCs w:val="30"/>
        </w:rPr>
      </w:pPr>
    </w:p>
    <w:p w14:paraId="03EB0EE9" w14:textId="77777777" w:rsidR="004D4767" w:rsidRPr="000110E6" w:rsidRDefault="004D4767" w:rsidP="004D4767">
      <w:pPr>
        <w:pStyle w:val="Textoindependiente"/>
        <w:tabs>
          <w:tab w:val="left" w:pos="6945"/>
        </w:tabs>
        <w:rPr>
          <w:rFonts w:ascii="Swis721 LtCn BT" w:hAnsi="Swis721 LtCn BT"/>
          <w:sz w:val="24"/>
          <w:szCs w:val="30"/>
        </w:rPr>
      </w:pPr>
      <w:r w:rsidRPr="000110E6">
        <w:rPr>
          <w:rFonts w:ascii="Swis721 LtCn BT" w:hAnsi="Swis721 LtCn BT"/>
          <w:sz w:val="24"/>
          <w:szCs w:val="30"/>
        </w:rPr>
        <w:t>Atentamente,</w:t>
      </w:r>
    </w:p>
    <w:p w14:paraId="6BA7A13C" w14:textId="77777777" w:rsidR="004D4767" w:rsidRPr="000110E6" w:rsidRDefault="004D4767" w:rsidP="004D4767">
      <w:pPr>
        <w:pStyle w:val="Textoindependiente"/>
        <w:tabs>
          <w:tab w:val="left" w:pos="6945"/>
        </w:tabs>
        <w:rPr>
          <w:rFonts w:ascii="Swis721 LtCn BT" w:hAnsi="Swis721 LtCn BT"/>
          <w:sz w:val="24"/>
          <w:szCs w:val="30"/>
        </w:rPr>
      </w:pPr>
    </w:p>
    <w:p w14:paraId="18E17B87" w14:textId="6892ECE3" w:rsidR="004D4767" w:rsidRPr="000110E6" w:rsidRDefault="00610B37" w:rsidP="004D4767">
      <w:pPr>
        <w:pStyle w:val="Textoindependiente"/>
        <w:tabs>
          <w:tab w:val="left" w:pos="6945"/>
        </w:tabs>
        <w:rPr>
          <w:rFonts w:ascii="Swis721 LtCn BT" w:hAnsi="Swis721 LtCn BT"/>
          <w:sz w:val="24"/>
          <w:szCs w:val="30"/>
        </w:rPr>
      </w:pPr>
      <w:r>
        <w:rPr>
          <w:rFonts w:ascii="Swis721 LtCn BT" w:hAnsi="Swis721 LtCn BT"/>
          <w:sz w:val="24"/>
          <w:szCs w:val="30"/>
        </w:rPr>
        <w:t>Gabriel Lejtik González</w:t>
      </w:r>
    </w:p>
    <w:p w14:paraId="1D4C9FEB" w14:textId="4459207A" w:rsidR="004D4767" w:rsidRPr="000110E6" w:rsidRDefault="00610B37" w:rsidP="004D4767">
      <w:pPr>
        <w:pStyle w:val="Textoindependiente"/>
        <w:tabs>
          <w:tab w:val="left" w:pos="6945"/>
        </w:tabs>
        <w:rPr>
          <w:rFonts w:ascii="Swis721 LtCn BT" w:hAnsi="Swis721 LtCn BT"/>
          <w:sz w:val="24"/>
          <w:szCs w:val="30"/>
        </w:rPr>
      </w:pPr>
      <w:r>
        <w:rPr>
          <w:rFonts w:ascii="Swis721 LtCn BT" w:hAnsi="Swis721 LtCn BT"/>
          <w:sz w:val="24"/>
          <w:szCs w:val="30"/>
        </w:rPr>
        <w:t xml:space="preserve">Teléfono </w:t>
      </w:r>
      <w:r w:rsidR="004D4767" w:rsidRPr="000110E6">
        <w:rPr>
          <w:rFonts w:ascii="Swis721 LtCn BT" w:hAnsi="Swis721 LtCn BT"/>
          <w:sz w:val="24"/>
          <w:szCs w:val="30"/>
        </w:rPr>
        <w:t xml:space="preserve"> celular</w:t>
      </w:r>
      <w:r>
        <w:rPr>
          <w:rFonts w:ascii="Swis721 LtCn BT" w:hAnsi="Swis721 LtCn BT"/>
          <w:sz w:val="24"/>
          <w:szCs w:val="30"/>
        </w:rPr>
        <w:t xml:space="preserve"> 5538 8888 8877</w:t>
      </w:r>
      <w:r w:rsidR="004D4767" w:rsidRPr="000110E6">
        <w:rPr>
          <w:rFonts w:ascii="Swis721 LtCn BT" w:hAnsi="Swis721 LtCn BT"/>
          <w:sz w:val="24"/>
          <w:szCs w:val="30"/>
        </w:rPr>
        <w:t xml:space="preserve"> y correo electrónico</w:t>
      </w:r>
      <w:r>
        <w:rPr>
          <w:rFonts w:ascii="Swis721 LtCn BT" w:hAnsi="Swis721 LtCn BT"/>
          <w:sz w:val="24"/>
          <w:szCs w:val="30"/>
        </w:rPr>
        <w:t xml:space="preserve"> </w:t>
      </w:r>
      <w:hyperlink r:id="rId8" w:history="1">
        <w:r w:rsidRPr="00FC2D52">
          <w:rPr>
            <w:rStyle w:val="Hipervnculo"/>
            <w:rFonts w:ascii="Swis721 LtCn BT" w:hAnsi="Swis721 LtCn BT"/>
            <w:sz w:val="24"/>
            <w:szCs w:val="30"/>
          </w:rPr>
          <w:t>Gabriel@virtualcomunica.com</w:t>
        </w:r>
      </w:hyperlink>
      <w:r>
        <w:rPr>
          <w:rFonts w:ascii="Swis721 LtCn BT" w:hAnsi="Swis721 LtCn BT"/>
          <w:sz w:val="24"/>
          <w:szCs w:val="30"/>
        </w:rPr>
        <w:t xml:space="preserve"> </w:t>
      </w:r>
      <w:r w:rsidR="004D4767">
        <w:rPr>
          <w:rFonts w:ascii="Swis721 LtCn BT" w:hAnsi="Swis721 LtCn BT"/>
          <w:sz w:val="24"/>
          <w:szCs w:val="30"/>
        </w:rPr>
        <w:t>, INE por ambos lados de quien firma</w:t>
      </w:r>
    </w:p>
    <w:p w14:paraId="1F9FC4DA" w14:textId="77777777" w:rsidR="004D4767" w:rsidRDefault="004D4767" w:rsidP="004D4767"/>
    <w:p w14:paraId="4F4FA7CD" w14:textId="77777777" w:rsidR="004D4767" w:rsidRDefault="004D4767" w:rsidP="004D4767"/>
    <w:p w14:paraId="3DE53DB0" w14:textId="77777777" w:rsidR="004D4767" w:rsidRDefault="004D4767" w:rsidP="004D4767"/>
    <w:p w14:paraId="5BC6C1B3" w14:textId="77777777" w:rsidR="00153870" w:rsidRDefault="00153870"/>
    <w:sectPr w:rsidR="0015387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EAFB5" w14:textId="77777777" w:rsidR="009048C6" w:rsidRDefault="009048C6" w:rsidP="00431675">
      <w:r>
        <w:separator/>
      </w:r>
    </w:p>
  </w:endnote>
  <w:endnote w:type="continuationSeparator" w:id="0">
    <w:p w14:paraId="5E5B8783" w14:textId="77777777" w:rsidR="009048C6" w:rsidRDefault="009048C6" w:rsidP="0043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wis721 Lt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8CD32" w14:textId="77777777" w:rsidR="00B76E11" w:rsidRDefault="00B76E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2D83" w14:textId="77777777" w:rsidR="00B76E11" w:rsidRDefault="00B76E1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6138" w14:textId="77777777" w:rsidR="00B76E11" w:rsidRDefault="00B76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875BA" w14:textId="77777777" w:rsidR="009048C6" w:rsidRDefault="009048C6" w:rsidP="00431675">
      <w:r>
        <w:separator/>
      </w:r>
    </w:p>
  </w:footnote>
  <w:footnote w:type="continuationSeparator" w:id="0">
    <w:p w14:paraId="20BC594C" w14:textId="77777777" w:rsidR="009048C6" w:rsidRDefault="009048C6" w:rsidP="00431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0AFC9" w14:textId="77777777" w:rsidR="00B76E11" w:rsidRDefault="00B76E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F8A28" w14:textId="1D70803F" w:rsidR="00431675" w:rsidRDefault="0043167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0927" w14:textId="77777777" w:rsidR="00B76E11" w:rsidRDefault="00B76E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67"/>
    <w:rsid w:val="00153870"/>
    <w:rsid w:val="003473CA"/>
    <w:rsid w:val="003A658B"/>
    <w:rsid w:val="0043013E"/>
    <w:rsid w:val="00431675"/>
    <w:rsid w:val="0043297A"/>
    <w:rsid w:val="00462A6F"/>
    <w:rsid w:val="004774C4"/>
    <w:rsid w:val="004D4767"/>
    <w:rsid w:val="00610B37"/>
    <w:rsid w:val="00627DCE"/>
    <w:rsid w:val="007B2E98"/>
    <w:rsid w:val="007D58ED"/>
    <w:rsid w:val="008315F1"/>
    <w:rsid w:val="008F3245"/>
    <w:rsid w:val="009048C6"/>
    <w:rsid w:val="009E07E3"/>
    <w:rsid w:val="00AE6527"/>
    <w:rsid w:val="00AF6B01"/>
    <w:rsid w:val="00B76E11"/>
    <w:rsid w:val="00BE412C"/>
    <w:rsid w:val="00C53A3F"/>
    <w:rsid w:val="00E016D9"/>
    <w:rsid w:val="00F16236"/>
    <w:rsid w:val="00F33A5D"/>
    <w:rsid w:val="0E144CC5"/>
    <w:rsid w:val="182F3F81"/>
    <w:rsid w:val="2E1A75ED"/>
    <w:rsid w:val="3A58FF69"/>
    <w:rsid w:val="3C79D3B4"/>
    <w:rsid w:val="52109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0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67"/>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4D47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4D47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4D47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4D47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MX" w:eastAsia="en-US"/>
      <w14:ligatures w14:val="standardContextual"/>
    </w:rPr>
  </w:style>
  <w:style w:type="paragraph" w:styleId="Ttulo5">
    <w:name w:val="heading 5"/>
    <w:basedOn w:val="Normal"/>
    <w:next w:val="Normal"/>
    <w:link w:val="Ttulo5Car"/>
    <w:uiPriority w:val="9"/>
    <w:semiHidden/>
    <w:unhideWhenUsed/>
    <w:qFormat/>
    <w:rsid w:val="004D47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MX" w:eastAsia="en-US"/>
      <w14:ligatures w14:val="standardContextual"/>
    </w:rPr>
  </w:style>
  <w:style w:type="paragraph" w:styleId="Ttulo6">
    <w:name w:val="heading 6"/>
    <w:basedOn w:val="Normal"/>
    <w:next w:val="Normal"/>
    <w:link w:val="Ttulo6Car"/>
    <w:uiPriority w:val="9"/>
    <w:semiHidden/>
    <w:unhideWhenUsed/>
    <w:qFormat/>
    <w:rsid w:val="004D47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MX" w:eastAsia="en-US"/>
      <w14:ligatures w14:val="standardContextual"/>
    </w:rPr>
  </w:style>
  <w:style w:type="paragraph" w:styleId="Ttulo7">
    <w:name w:val="heading 7"/>
    <w:basedOn w:val="Normal"/>
    <w:next w:val="Normal"/>
    <w:link w:val="Ttulo7Car"/>
    <w:uiPriority w:val="9"/>
    <w:semiHidden/>
    <w:unhideWhenUsed/>
    <w:qFormat/>
    <w:rsid w:val="004D47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MX" w:eastAsia="en-US"/>
      <w14:ligatures w14:val="standardContextual"/>
    </w:rPr>
  </w:style>
  <w:style w:type="paragraph" w:styleId="Ttulo8">
    <w:name w:val="heading 8"/>
    <w:basedOn w:val="Normal"/>
    <w:next w:val="Normal"/>
    <w:link w:val="Ttulo8Car"/>
    <w:uiPriority w:val="9"/>
    <w:semiHidden/>
    <w:unhideWhenUsed/>
    <w:qFormat/>
    <w:rsid w:val="004D47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paragraph" w:styleId="Ttulo9">
    <w:name w:val="heading 9"/>
    <w:basedOn w:val="Normal"/>
    <w:next w:val="Normal"/>
    <w:link w:val="Ttulo9Car"/>
    <w:uiPriority w:val="9"/>
    <w:semiHidden/>
    <w:unhideWhenUsed/>
    <w:qFormat/>
    <w:rsid w:val="004D476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7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47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47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47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47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47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47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47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4767"/>
    <w:rPr>
      <w:rFonts w:eastAsiaTheme="majorEastAsia" w:cstheme="majorBidi"/>
      <w:color w:val="272727" w:themeColor="text1" w:themeTint="D8"/>
    </w:rPr>
  </w:style>
  <w:style w:type="paragraph" w:styleId="Ttulo">
    <w:name w:val="Title"/>
    <w:basedOn w:val="Normal"/>
    <w:next w:val="Normal"/>
    <w:link w:val="TtuloCar"/>
    <w:uiPriority w:val="10"/>
    <w:qFormat/>
    <w:rsid w:val="004D4767"/>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4D47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47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4D47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476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customStyle="1" w:styleId="CitaCar">
    <w:name w:val="Cita Car"/>
    <w:basedOn w:val="Fuentedeprrafopredeter"/>
    <w:link w:val="Cita"/>
    <w:uiPriority w:val="29"/>
    <w:rsid w:val="004D4767"/>
    <w:rPr>
      <w:i/>
      <w:iCs/>
      <w:color w:val="404040" w:themeColor="text1" w:themeTint="BF"/>
    </w:rPr>
  </w:style>
  <w:style w:type="paragraph" w:styleId="Prrafodelista">
    <w:name w:val="List Paragraph"/>
    <w:basedOn w:val="Normal"/>
    <w:uiPriority w:val="34"/>
    <w:qFormat/>
    <w:rsid w:val="004D4767"/>
    <w:pPr>
      <w:spacing w:after="160" w:line="259" w:lineRule="auto"/>
      <w:ind w:left="720"/>
      <w:contextualSpacing/>
    </w:pPr>
    <w:rPr>
      <w:rFonts w:asciiTheme="minorHAnsi" w:eastAsiaTheme="minorHAnsi" w:hAnsiTheme="minorHAnsi" w:cstheme="minorBidi"/>
      <w:kern w:val="2"/>
      <w:sz w:val="22"/>
      <w:szCs w:val="22"/>
      <w:lang w:val="es-MX" w:eastAsia="en-US"/>
      <w14:ligatures w14:val="standardContextual"/>
    </w:rPr>
  </w:style>
  <w:style w:type="character" w:styleId="nfasisintenso">
    <w:name w:val="Intense Emphasis"/>
    <w:basedOn w:val="Fuentedeprrafopredeter"/>
    <w:uiPriority w:val="21"/>
    <w:qFormat/>
    <w:rsid w:val="004D4767"/>
    <w:rPr>
      <w:i/>
      <w:iCs/>
      <w:color w:val="0F4761" w:themeColor="accent1" w:themeShade="BF"/>
    </w:rPr>
  </w:style>
  <w:style w:type="paragraph" w:styleId="Citadestacada">
    <w:name w:val="Intense Quote"/>
    <w:basedOn w:val="Normal"/>
    <w:next w:val="Normal"/>
    <w:link w:val="CitadestacadaCar"/>
    <w:uiPriority w:val="30"/>
    <w:qFormat/>
    <w:rsid w:val="004D47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MX" w:eastAsia="en-US"/>
      <w14:ligatures w14:val="standardContextual"/>
    </w:rPr>
  </w:style>
  <w:style w:type="character" w:customStyle="1" w:styleId="CitadestacadaCar">
    <w:name w:val="Cita destacada Car"/>
    <w:basedOn w:val="Fuentedeprrafopredeter"/>
    <w:link w:val="Citadestacada"/>
    <w:uiPriority w:val="30"/>
    <w:rsid w:val="004D4767"/>
    <w:rPr>
      <w:i/>
      <w:iCs/>
      <w:color w:val="0F4761" w:themeColor="accent1" w:themeShade="BF"/>
    </w:rPr>
  </w:style>
  <w:style w:type="character" w:styleId="Referenciaintensa">
    <w:name w:val="Intense Reference"/>
    <w:basedOn w:val="Fuentedeprrafopredeter"/>
    <w:uiPriority w:val="32"/>
    <w:qFormat/>
    <w:rsid w:val="004D4767"/>
    <w:rPr>
      <w:b/>
      <w:bCs/>
      <w:smallCaps/>
      <w:color w:val="0F4761" w:themeColor="accent1" w:themeShade="BF"/>
      <w:spacing w:val="5"/>
    </w:rPr>
  </w:style>
  <w:style w:type="paragraph" w:styleId="Textoindependiente">
    <w:name w:val="Body Text"/>
    <w:basedOn w:val="Normal"/>
    <w:link w:val="TextoindependienteCar"/>
    <w:semiHidden/>
    <w:rsid w:val="004D4767"/>
    <w:pPr>
      <w:spacing w:before="100" w:beforeAutospacing="1" w:after="100" w:afterAutospacing="1"/>
      <w:jc w:val="both"/>
    </w:pPr>
    <w:rPr>
      <w:rFonts w:ascii="Comic Sans MS" w:eastAsia="Arial Unicode MS" w:hAnsi="Comic Sans MS" w:cs="Arial Unicode MS"/>
      <w:sz w:val="20"/>
      <w:szCs w:val="20"/>
    </w:rPr>
  </w:style>
  <w:style w:type="character" w:customStyle="1" w:styleId="TextoindependienteCar">
    <w:name w:val="Texto independiente Car"/>
    <w:basedOn w:val="Fuentedeprrafopredeter"/>
    <w:link w:val="Textoindependiente"/>
    <w:semiHidden/>
    <w:rsid w:val="004D4767"/>
    <w:rPr>
      <w:rFonts w:ascii="Comic Sans MS" w:eastAsia="Arial Unicode MS" w:hAnsi="Comic Sans MS" w:cs="Arial Unicode MS"/>
      <w:kern w:val="0"/>
      <w:sz w:val="20"/>
      <w:szCs w:val="20"/>
      <w:lang w:val="es-ES" w:eastAsia="es-ES"/>
      <w14:ligatures w14:val="none"/>
    </w:rPr>
  </w:style>
  <w:style w:type="paragraph" w:styleId="Encabezado">
    <w:name w:val="header"/>
    <w:basedOn w:val="Normal"/>
    <w:link w:val="EncabezadoCar"/>
    <w:uiPriority w:val="99"/>
    <w:unhideWhenUsed/>
    <w:rsid w:val="00431675"/>
    <w:pPr>
      <w:tabs>
        <w:tab w:val="center" w:pos="4419"/>
        <w:tab w:val="right" w:pos="8838"/>
      </w:tabs>
    </w:pPr>
  </w:style>
  <w:style w:type="character" w:customStyle="1" w:styleId="EncabezadoCar">
    <w:name w:val="Encabezado Car"/>
    <w:basedOn w:val="Fuentedeprrafopredeter"/>
    <w:link w:val="Encabezado"/>
    <w:uiPriority w:val="99"/>
    <w:rsid w:val="0043167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431675"/>
    <w:pPr>
      <w:tabs>
        <w:tab w:val="center" w:pos="4419"/>
        <w:tab w:val="right" w:pos="8838"/>
      </w:tabs>
    </w:pPr>
  </w:style>
  <w:style w:type="character" w:customStyle="1" w:styleId="PiedepginaCar">
    <w:name w:val="Pie de página Car"/>
    <w:basedOn w:val="Fuentedeprrafopredeter"/>
    <w:link w:val="Piedepgina"/>
    <w:uiPriority w:val="99"/>
    <w:rsid w:val="00431675"/>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unhideWhenUsed/>
    <w:rsid w:val="00610B37"/>
    <w:rPr>
      <w:color w:val="467886" w:themeColor="hyperlink"/>
      <w:u w:val="single"/>
    </w:rPr>
  </w:style>
  <w:style w:type="paragraph" w:styleId="Textodeglobo">
    <w:name w:val="Balloon Text"/>
    <w:basedOn w:val="Normal"/>
    <w:link w:val="TextodegloboCar"/>
    <w:uiPriority w:val="99"/>
    <w:semiHidden/>
    <w:unhideWhenUsed/>
    <w:rsid w:val="0043297A"/>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97A"/>
    <w:rPr>
      <w:rFonts w:ascii="Tahoma" w:eastAsia="Times New Roman" w:hAnsi="Tahoma" w:cs="Tahoma"/>
      <w:kern w:val="0"/>
      <w:sz w:val="16"/>
      <w:szCs w:val="16"/>
      <w:lang w:val="es-ES" w:eastAsia="es-E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67"/>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4D47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4D47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4D47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4D47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MX" w:eastAsia="en-US"/>
      <w14:ligatures w14:val="standardContextual"/>
    </w:rPr>
  </w:style>
  <w:style w:type="paragraph" w:styleId="Ttulo5">
    <w:name w:val="heading 5"/>
    <w:basedOn w:val="Normal"/>
    <w:next w:val="Normal"/>
    <w:link w:val="Ttulo5Car"/>
    <w:uiPriority w:val="9"/>
    <w:semiHidden/>
    <w:unhideWhenUsed/>
    <w:qFormat/>
    <w:rsid w:val="004D47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MX" w:eastAsia="en-US"/>
      <w14:ligatures w14:val="standardContextual"/>
    </w:rPr>
  </w:style>
  <w:style w:type="paragraph" w:styleId="Ttulo6">
    <w:name w:val="heading 6"/>
    <w:basedOn w:val="Normal"/>
    <w:next w:val="Normal"/>
    <w:link w:val="Ttulo6Car"/>
    <w:uiPriority w:val="9"/>
    <w:semiHidden/>
    <w:unhideWhenUsed/>
    <w:qFormat/>
    <w:rsid w:val="004D47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MX" w:eastAsia="en-US"/>
      <w14:ligatures w14:val="standardContextual"/>
    </w:rPr>
  </w:style>
  <w:style w:type="paragraph" w:styleId="Ttulo7">
    <w:name w:val="heading 7"/>
    <w:basedOn w:val="Normal"/>
    <w:next w:val="Normal"/>
    <w:link w:val="Ttulo7Car"/>
    <w:uiPriority w:val="9"/>
    <w:semiHidden/>
    <w:unhideWhenUsed/>
    <w:qFormat/>
    <w:rsid w:val="004D47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MX" w:eastAsia="en-US"/>
      <w14:ligatures w14:val="standardContextual"/>
    </w:rPr>
  </w:style>
  <w:style w:type="paragraph" w:styleId="Ttulo8">
    <w:name w:val="heading 8"/>
    <w:basedOn w:val="Normal"/>
    <w:next w:val="Normal"/>
    <w:link w:val="Ttulo8Car"/>
    <w:uiPriority w:val="9"/>
    <w:semiHidden/>
    <w:unhideWhenUsed/>
    <w:qFormat/>
    <w:rsid w:val="004D47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paragraph" w:styleId="Ttulo9">
    <w:name w:val="heading 9"/>
    <w:basedOn w:val="Normal"/>
    <w:next w:val="Normal"/>
    <w:link w:val="Ttulo9Car"/>
    <w:uiPriority w:val="9"/>
    <w:semiHidden/>
    <w:unhideWhenUsed/>
    <w:qFormat/>
    <w:rsid w:val="004D476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7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47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47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47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47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47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47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47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4767"/>
    <w:rPr>
      <w:rFonts w:eastAsiaTheme="majorEastAsia" w:cstheme="majorBidi"/>
      <w:color w:val="272727" w:themeColor="text1" w:themeTint="D8"/>
    </w:rPr>
  </w:style>
  <w:style w:type="paragraph" w:styleId="Ttulo">
    <w:name w:val="Title"/>
    <w:basedOn w:val="Normal"/>
    <w:next w:val="Normal"/>
    <w:link w:val="TtuloCar"/>
    <w:uiPriority w:val="10"/>
    <w:qFormat/>
    <w:rsid w:val="004D4767"/>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4D47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47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4D47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476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customStyle="1" w:styleId="CitaCar">
    <w:name w:val="Cita Car"/>
    <w:basedOn w:val="Fuentedeprrafopredeter"/>
    <w:link w:val="Cita"/>
    <w:uiPriority w:val="29"/>
    <w:rsid w:val="004D4767"/>
    <w:rPr>
      <w:i/>
      <w:iCs/>
      <w:color w:val="404040" w:themeColor="text1" w:themeTint="BF"/>
    </w:rPr>
  </w:style>
  <w:style w:type="paragraph" w:styleId="Prrafodelista">
    <w:name w:val="List Paragraph"/>
    <w:basedOn w:val="Normal"/>
    <w:uiPriority w:val="34"/>
    <w:qFormat/>
    <w:rsid w:val="004D4767"/>
    <w:pPr>
      <w:spacing w:after="160" w:line="259" w:lineRule="auto"/>
      <w:ind w:left="720"/>
      <w:contextualSpacing/>
    </w:pPr>
    <w:rPr>
      <w:rFonts w:asciiTheme="minorHAnsi" w:eastAsiaTheme="minorHAnsi" w:hAnsiTheme="minorHAnsi" w:cstheme="minorBidi"/>
      <w:kern w:val="2"/>
      <w:sz w:val="22"/>
      <w:szCs w:val="22"/>
      <w:lang w:val="es-MX" w:eastAsia="en-US"/>
      <w14:ligatures w14:val="standardContextual"/>
    </w:rPr>
  </w:style>
  <w:style w:type="character" w:styleId="nfasisintenso">
    <w:name w:val="Intense Emphasis"/>
    <w:basedOn w:val="Fuentedeprrafopredeter"/>
    <w:uiPriority w:val="21"/>
    <w:qFormat/>
    <w:rsid w:val="004D4767"/>
    <w:rPr>
      <w:i/>
      <w:iCs/>
      <w:color w:val="0F4761" w:themeColor="accent1" w:themeShade="BF"/>
    </w:rPr>
  </w:style>
  <w:style w:type="paragraph" w:styleId="Citadestacada">
    <w:name w:val="Intense Quote"/>
    <w:basedOn w:val="Normal"/>
    <w:next w:val="Normal"/>
    <w:link w:val="CitadestacadaCar"/>
    <w:uiPriority w:val="30"/>
    <w:qFormat/>
    <w:rsid w:val="004D47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MX" w:eastAsia="en-US"/>
      <w14:ligatures w14:val="standardContextual"/>
    </w:rPr>
  </w:style>
  <w:style w:type="character" w:customStyle="1" w:styleId="CitadestacadaCar">
    <w:name w:val="Cita destacada Car"/>
    <w:basedOn w:val="Fuentedeprrafopredeter"/>
    <w:link w:val="Citadestacada"/>
    <w:uiPriority w:val="30"/>
    <w:rsid w:val="004D4767"/>
    <w:rPr>
      <w:i/>
      <w:iCs/>
      <w:color w:val="0F4761" w:themeColor="accent1" w:themeShade="BF"/>
    </w:rPr>
  </w:style>
  <w:style w:type="character" w:styleId="Referenciaintensa">
    <w:name w:val="Intense Reference"/>
    <w:basedOn w:val="Fuentedeprrafopredeter"/>
    <w:uiPriority w:val="32"/>
    <w:qFormat/>
    <w:rsid w:val="004D4767"/>
    <w:rPr>
      <w:b/>
      <w:bCs/>
      <w:smallCaps/>
      <w:color w:val="0F4761" w:themeColor="accent1" w:themeShade="BF"/>
      <w:spacing w:val="5"/>
    </w:rPr>
  </w:style>
  <w:style w:type="paragraph" w:styleId="Textoindependiente">
    <w:name w:val="Body Text"/>
    <w:basedOn w:val="Normal"/>
    <w:link w:val="TextoindependienteCar"/>
    <w:semiHidden/>
    <w:rsid w:val="004D4767"/>
    <w:pPr>
      <w:spacing w:before="100" w:beforeAutospacing="1" w:after="100" w:afterAutospacing="1"/>
      <w:jc w:val="both"/>
    </w:pPr>
    <w:rPr>
      <w:rFonts w:ascii="Comic Sans MS" w:eastAsia="Arial Unicode MS" w:hAnsi="Comic Sans MS" w:cs="Arial Unicode MS"/>
      <w:sz w:val="20"/>
      <w:szCs w:val="20"/>
    </w:rPr>
  </w:style>
  <w:style w:type="character" w:customStyle="1" w:styleId="TextoindependienteCar">
    <w:name w:val="Texto independiente Car"/>
    <w:basedOn w:val="Fuentedeprrafopredeter"/>
    <w:link w:val="Textoindependiente"/>
    <w:semiHidden/>
    <w:rsid w:val="004D4767"/>
    <w:rPr>
      <w:rFonts w:ascii="Comic Sans MS" w:eastAsia="Arial Unicode MS" w:hAnsi="Comic Sans MS" w:cs="Arial Unicode MS"/>
      <w:kern w:val="0"/>
      <w:sz w:val="20"/>
      <w:szCs w:val="20"/>
      <w:lang w:val="es-ES" w:eastAsia="es-ES"/>
      <w14:ligatures w14:val="none"/>
    </w:rPr>
  </w:style>
  <w:style w:type="paragraph" w:styleId="Encabezado">
    <w:name w:val="header"/>
    <w:basedOn w:val="Normal"/>
    <w:link w:val="EncabezadoCar"/>
    <w:uiPriority w:val="99"/>
    <w:unhideWhenUsed/>
    <w:rsid w:val="00431675"/>
    <w:pPr>
      <w:tabs>
        <w:tab w:val="center" w:pos="4419"/>
        <w:tab w:val="right" w:pos="8838"/>
      </w:tabs>
    </w:pPr>
  </w:style>
  <w:style w:type="character" w:customStyle="1" w:styleId="EncabezadoCar">
    <w:name w:val="Encabezado Car"/>
    <w:basedOn w:val="Fuentedeprrafopredeter"/>
    <w:link w:val="Encabezado"/>
    <w:uiPriority w:val="99"/>
    <w:rsid w:val="0043167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431675"/>
    <w:pPr>
      <w:tabs>
        <w:tab w:val="center" w:pos="4419"/>
        <w:tab w:val="right" w:pos="8838"/>
      </w:tabs>
    </w:pPr>
  </w:style>
  <w:style w:type="character" w:customStyle="1" w:styleId="PiedepginaCar">
    <w:name w:val="Pie de página Car"/>
    <w:basedOn w:val="Fuentedeprrafopredeter"/>
    <w:link w:val="Piedepgina"/>
    <w:uiPriority w:val="99"/>
    <w:rsid w:val="00431675"/>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unhideWhenUsed/>
    <w:rsid w:val="00610B37"/>
    <w:rPr>
      <w:color w:val="467886" w:themeColor="hyperlink"/>
      <w:u w:val="single"/>
    </w:rPr>
  </w:style>
  <w:style w:type="paragraph" w:styleId="Textodeglobo">
    <w:name w:val="Balloon Text"/>
    <w:basedOn w:val="Normal"/>
    <w:link w:val="TextodegloboCar"/>
    <w:uiPriority w:val="99"/>
    <w:semiHidden/>
    <w:unhideWhenUsed/>
    <w:rsid w:val="0043297A"/>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97A"/>
    <w:rPr>
      <w:rFonts w:ascii="Tahoma" w:eastAsia="Times New Roman" w:hAnsi="Tahoma" w:cs="Tahoma"/>
      <w:kern w:val="0"/>
      <w:sz w:val="16"/>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virtualcomunic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OCESA ENTRETENIMIENTO, S.A. DE C.V.</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Morales Ponce de León</dc:creator>
  <cp:keywords/>
  <dc:description/>
  <cp:lastModifiedBy>USUARIO</cp:lastModifiedBy>
  <cp:revision>6</cp:revision>
  <dcterms:created xsi:type="dcterms:W3CDTF">2026-02-13T21:25:00Z</dcterms:created>
  <dcterms:modified xsi:type="dcterms:W3CDTF">2026-02-15T03:35:00Z</dcterms:modified>
</cp:coreProperties>
</file>